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EDB" w:rsidRPr="00A5354D" w:rsidRDefault="00133EDB" w:rsidP="00BA3D88">
      <w:pPr>
        <w:spacing w:line="360" w:lineRule="auto"/>
        <w:jc w:val="center"/>
        <w:rPr>
          <w:rFonts w:ascii="Century Gothic" w:hAnsi="Century Gothic" w:cs="Tahoma"/>
          <w:b/>
          <w:sz w:val="18"/>
          <w:szCs w:val="18"/>
        </w:rPr>
      </w:pPr>
      <w:r w:rsidRPr="00A5354D">
        <w:rPr>
          <w:rFonts w:ascii="Century Gothic" w:hAnsi="Century Gothic" w:cs="Tahoma"/>
          <w:b/>
          <w:sz w:val="18"/>
          <w:szCs w:val="18"/>
        </w:rPr>
        <w:t xml:space="preserve">MATRIKS </w:t>
      </w:r>
      <w:proofErr w:type="gramStart"/>
      <w:r w:rsidRPr="00A5354D">
        <w:rPr>
          <w:rFonts w:ascii="Century Gothic" w:hAnsi="Century Gothic" w:cs="Tahoma"/>
          <w:b/>
          <w:sz w:val="18"/>
          <w:szCs w:val="18"/>
        </w:rPr>
        <w:t>RENSTRA  2016</w:t>
      </w:r>
      <w:proofErr w:type="gramEnd"/>
      <w:r w:rsidRPr="00A5354D">
        <w:rPr>
          <w:rFonts w:ascii="Century Gothic" w:hAnsi="Century Gothic" w:cs="Tahoma"/>
          <w:b/>
          <w:sz w:val="18"/>
          <w:szCs w:val="18"/>
        </w:rPr>
        <w:t>-2021</w:t>
      </w:r>
    </w:p>
    <w:p w:rsidR="00BA3D88" w:rsidRPr="00A5354D" w:rsidRDefault="00BA3D88" w:rsidP="00BA3D88">
      <w:pPr>
        <w:spacing w:line="360" w:lineRule="auto"/>
        <w:jc w:val="center"/>
        <w:rPr>
          <w:rFonts w:ascii="Century Gothic" w:hAnsi="Century Gothic" w:cs="Tahoma"/>
          <w:sz w:val="18"/>
          <w:szCs w:val="18"/>
        </w:rPr>
      </w:pPr>
    </w:p>
    <w:p w:rsidR="00133EDB" w:rsidRPr="00A5354D" w:rsidRDefault="0091628E" w:rsidP="00BA3D88">
      <w:pPr>
        <w:tabs>
          <w:tab w:val="left" w:pos="851"/>
          <w:tab w:val="left" w:pos="993"/>
        </w:tabs>
        <w:spacing w:line="360" w:lineRule="auto"/>
        <w:jc w:val="both"/>
        <w:rPr>
          <w:rFonts w:ascii="Century Gothic" w:hAnsi="Century Gothic" w:cs="Tahoma"/>
          <w:b/>
          <w:sz w:val="18"/>
          <w:szCs w:val="18"/>
        </w:rPr>
      </w:pPr>
      <w:r w:rsidRPr="00A5354D">
        <w:rPr>
          <w:rFonts w:ascii="Century Gothic" w:hAnsi="Century Gothic" w:cs="Tahoma"/>
          <w:b/>
          <w:sz w:val="18"/>
          <w:szCs w:val="18"/>
        </w:rPr>
        <w:t>INSTANSI</w:t>
      </w:r>
      <w:r w:rsidRPr="00A5354D">
        <w:rPr>
          <w:rFonts w:ascii="Century Gothic" w:hAnsi="Century Gothic" w:cs="Tahoma"/>
          <w:b/>
          <w:sz w:val="18"/>
          <w:szCs w:val="18"/>
        </w:rPr>
        <w:tab/>
        <w:t xml:space="preserve"> : </w:t>
      </w:r>
      <w:proofErr w:type="gramStart"/>
      <w:r w:rsidRPr="00A5354D">
        <w:rPr>
          <w:rFonts w:ascii="Century Gothic" w:hAnsi="Century Gothic" w:cs="Tahoma"/>
          <w:b/>
          <w:sz w:val="18"/>
          <w:szCs w:val="18"/>
          <w:lang w:val="id-ID"/>
        </w:rPr>
        <w:t xml:space="preserve">DINAS </w:t>
      </w:r>
      <w:r w:rsidR="00133EDB" w:rsidRPr="00A5354D">
        <w:rPr>
          <w:rFonts w:ascii="Century Gothic" w:hAnsi="Century Gothic" w:cs="Tahoma"/>
          <w:b/>
          <w:sz w:val="18"/>
          <w:szCs w:val="18"/>
        </w:rPr>
        <w:t xml:space="preserve"> PENANAMAN</w:t>
      </w:r>
      <w:proofErr w:type="gramEnd"/>
      <w:r w:rsidR="00133EDB" w:rsidRPr="00A5354D">
        <w:rPr>
          <w:rFonts w:ascii="Century Gothic" w:hAnsi="Century Gothic" w:cs="Tahoma"/>
          <w:b/>
          <w:sz w:val="18"/>
          <w:szCs w:val="18"/>
        </w:rPr>
        <w:t xml:space="preserve"> MODAL DAN PELAYANAN TERPADU </w:t>
      </w:r>
      <w:r w:rsidRPr="00A5354D">
        <w:rPr>
          <w:rFonts w:ascii="Century Gothic" w:hAnsi="Century Gothic" w:cs="Tahoma"/>
          <w:b/>
          <w:sz w:val="18"/>
          <w:szCs w:val="18"/>
          <w:lang w:val="id-ID"/>
        </w:rPr>
        <w:t xml:space="preserve">SATU PINTU </w:t>
      </w:r>
      <w:r w:rsidR="00133EDB" w:rsidRPr="00A5354D">
        <w:rPr>
          <w:rFonts w:ascii="Century Gothic" w:hAnsi="Century Gothic" w:cs="Tahoma"/>
          <w:b/>
          <w:sz w:val="18"/>
          <w:szCs w:val="18"/>
        </w:rPr>
        <w:t>PROVINSI SUMATERA BARAT</w:t>
      </w:r>
    </w:p>
    <w:p w:rsidR="00453A40" w:rsidRPr="00A5354D" w:rsidRDefault="00133EDB" w:rsidP="00BA3D88">
      <w:pPr>
        <w:tabs>
          <w:tab w:val="left" w:pos="851"/>
          <w:tab w:val="left" w:pos="993"/>
        </w:tabs>
        <w:spacing w:line="360" w:lineRule="auto"/>
        <w:jc w:val="both"/>
        <w:rPr>
          <w:rFonts w:ascii="Century Gothic" w:hAnsi="Century Gothic" w:cs="Tahoma"/>
          <w:bCs/>
          <w:i/>
          <w:sz w:val="18"/>
          <w:szCs w:val="18"/>
        </w:rPr>
      </w:pPr>
      <w:r w:rsidRPr="00A5354D">
        <w:rPr>
          <w:rFonts w:ascii="Century Gothic" w:hAnsi="Century Gothic" w:cs="Tahoma"/>
          <w:sz w:val="18"/>
          <w:szCs w:val="18"/>
        </w:rPr>
        <w:t xml:space="preserve">VISI    </w:t>
      </w:r>
      <w:r w:rsidRPr="00A5354D">
        <w:rPr>
          <w:rFonts w:ascii="Century Gothic" w:hAnsi="Century Gothic" w:cs="Tahoma"/>
          <w:sz w:val="18"/>
          <w:szCs w:val="18"/>
        </w:rPr>
        <w:tab/>
      </w:r>
      <w:r w:rsidR="00537831" w:rsidRPr="00A5354D">
        <w:rPr>
          <w:rFonts w:ascii="Century Gothic" w:hAnsi="Century Gothic" w:cs="Tahoma"/>
          <w:sz w:val="18"/>
          <w:szCs w:val="18"/>
        </w:rPr>
        <w:t xml:space="preserve">: </w:t>
      </w:r>
      <w:r w:rsidR="00BA3D88" w:rsidRPr="00A5354D">
        <w:rPr>
          <w:rFonts w:ascii="Century Gothic" w:hAnsi="Century Gothic" w:cs="Tahoma"/>
          <w:sz w:val="18"/>
          <w:szCs w:val="18"/>
        </w:rPr>
        <w:tab/>
      </w:r>
      <w:proofErr w:type="spellStart"/>
      <w:r w:rsidR="00537831" w:rsidRPr="00A5354D">
        <w:rPr>
          <w:rFonts w:ascii="Century Gothic" w:hAnsi="Century Gothic" w:cs="Tahoma"/>
          <w:bCs/>
          <w:sz w:val="18"/>
          <w:szCs w:val="18"/>
        </w:rPr>
        <w:t>Menjadikan</w:t>
      </w:r>
      <w:proofErr w:type="spellEnd"/>
      <w:r w:rsidR="00537831" w:rsidRPr="00A5354D">
        <w:rPr>
          <w:rFonts w:ascii="Century Gothic" w:hAnsi="Century Gothic" w:cs="Tahoma"/>
          <w:bCs/>
          <w:sz w:val="18"/>
          <w:szCs w:val="18"/>
          <w:lang w:val="sv-SE"/>
        </w:rPr>
        <w:t xml:space="preserve"> Sumatera Barat sebagai Daerah Tujuan Investasi yang</w:t>
      </w:r>
      <w:r w:rsidR="00537831" w:rsidRPr="00A5354D">
        <w:rPr>
          <w:rFonts w:ascii="Century Gothic" w:hAnsi="Century Gothic" w:cs="Tahoma"/>
          <w:bCs/>
          <w:sz w:val="18"/>
          <w:szCs w:val="18"/>
          <w:lang w:val="id-ID"/>
        </w:rPr>
        <w:t xml:space="preserve"> Menarik, Unggul, dan Berdayasaing</w:t>
      </w:r>
    </w:p>
    <w:p w:rsidR="00537831" w:rsidRPr="00A5354D" w:rsidRDefault="00BA3D88" w:rsidP="00BA3D88">
      <w:pPr>
        <w:tabs>
          <w:tab w:val="left" w:pos="851"/>
          <w:tab w:val="left" w:pos="993"/>
        </w:tabs>
        <w:spacing w:line="360" w:lineRule="auto"/>
        <w:jc w:val="both"/>
        <w:rPr>
          <w:rFonts w:ascii="Century Gothic" w:hAnsi="Century Gothic" w:cs="Tahoma"/>
          <w:bCs/>
          <w:sz w:val="18"/>
          <w:szCs w:val="18"/>
        </w:rPr>
      </w:pPr>
      <w:r w:rsidRPr="00A5354D">
        <w:rPr>
          <w:rFonts w:ascii="Century Gothic" w:hAnsi="Century Gothic" w:cs="Tahoma"/>
          <w:bCs/>
          <w:sz w:val="18"/>
          <w:szCs w:val="18"/>
        </w:rPr>
        <w:t>MISI</w:t>
      </w:r>
      <w:r w:rsidR="00133EDB" w:rsidRPr="00A5354D">
        <w:rPr>
          <w:rFonts w:ascii="Century Gothic" w:hAnsi="Century Gothic" w:cs="Tahoma"/>
          <w:bCs/>
          <w:sz w:val="18"/>
          <w:szCs w:val="18"/>
        </w:rPr>
        <w:tab/>
      </w:r>
      <w:r w:rsidR="00537831" w:rsidRPr="00A5354D">
        <w:rPr>
          <w:rFonts w:ascii="Century Gothic" w:hAnsi="Century Gothic" w:cs="Tahoma"/>
          <w:bCs/>
          <w:sz w:val="18"/>
          <w:szCs w:val="18"/>
        </w:rPr>
        <w:t>:</w:t>
      </w:r>
      <w:r w:rsidR="00537831" w:rsidRPr="00A5354D">
        <w:rPr>
          <w:rFonts w:ascii="Century Gothic" w:hAnsi="Century Gothic" w:cs="Tahoma"/>
          <w:bCs/>
          <w:i/>
          <w:sz w:val="18"/>
          <w:szCs w:val="18"/>
        </w:rPr>
        <w:t xml:space="preserve">  </w:t>
      </w:r>
      <w:r w:rsidR="00537831" w:rsidRPr="00A5354D">
        <w:rPr>
          <w:rFonts w:ascii="Century Gothic" w:hAnsi="Century Gothic" w:cs="Tahoma"/>
          <w:bCs/>
          <w:sz w:val="18"/>
          <w:szCs w:val="18"/>
        </w:rPr>
        <w:t>1</w:t>
      </w:r>
      <w:proofErr w:type="gramStart"/>
      <w:r w:rsidR="00537831" w:rsidRPr="00A5354D">
        <w:rPr>
          <w:rFonts w:ascii="Century Gothic" w:hAnsi="Century Gothic" w:cs="Tahoma"/>
          <w:bCs/>
          <w:sz w:val="18"/>
          <w:szCs w:val="18"/>
        </w:rPr>
        <w:t xml:space="preserve">.  </w:t>
      </w:r>
      <w:proofErr w:type="spellStart"/>
      <w:r w:rsidR="00537831" w:rsidRPr="00A5354D">
        <w:rPr>
          <w:rFonts w:ascii="Century Gothic" w:hAnsi="Century Gothic" w:cs="Tahoma"/>
          <w:bCs/>
          <w:sz w:val="18"/>
          <w:szCs w:val="18"/>
        </w:rPr>
        <w:t>Mendukung</w:t>
      </w:r>
      <w:proofErr w:type="spellEnd"/>
      <w:proofErr w:type="gramEnd"/>
      <w:r w:rsidR="00537831" w:rsidRPr="00A5354D">
        <w:rPr>
          <w:rFonts w:ascii="Century Gothic" w:hAnsi="Century Gothic" w:cs="Tahoma"/>
          <w:bCs/>
          <w:sz w:val="18"/>
          <w:szCs w:val="18"/>
        </w:rPr>
        <w:t xml:space="preserve"> </w:t>
      </w:r>
      <w:proofErr w:type="spellStart"/>
      <w:r w:rsidR="00537831" w:rsidRPr="00A5354D">
        <w:rPr>
          <w:rFonts w:ascii="Century Gothic" w:hAnsi="Century Gothic" w:cs="Tahoma"/>
          <w:bCs/>
          <w:sz w:val="18"/>
          <w:szCs w:val="18"/>
        </w:rPr>
        <w:t>terwujudnya</w:t>
      </w:r>
      <w:proofErr w:type="spellEnd"/>
      <w:r w:rsidR="00537831" w:rsidRPr="00A5354D">
        <w:rPr>
          <w:rFonts w:ascii="Century Gothic" w:hAnsi="Century Gothic" w:cs="Tahoma"/>
          <w:bCs/>
          <w:sz w:val="18"/>
          <w:szCs w:val="18"/>
        </w:rPr>
        <w:t xml:space="preserve"> </w:t>
      </w:r>
      <w:proofErr w:type="spellStart"/>
      <w:r w:rsidR="00537831" w:rsidRPr="00A5354D">
        <w:rPr>
          <w:rFonts w:ascii="Century Gothic" w:hAnsi="Century Gothic" w:cs="Tahoma"/>
          <w:bCs/>
          <w:sz w:val="18"/>
          <w:szCs w:val="18"/>
        </w:rPr>
        <w:t>peningkatan</w:t>
      </w:r>
      <w:proofErr w:type="spellEnd"/>
      <w:r w:rsidR="00537831" w:rsidRPr="00A5354D">
        <w:rPr>
          <w:rFonts w:ascii="Century Gothic" w:hAnsi="Century Gothic" w:cs="Tahoma"/>
          <w:bCs/>
          <w:sz w:val="18"/>
          <w:szCs w:val="18"/>
        </w:rPr>
        <w:t xml:space="preserve"> </w:t>
      </w:r>
      <w:proofErr w:type="spellStart"/>
      <w:r w:rsidR="00537831" w:rsidRPr="00A5354D">
        <w:rPr>
          <w:rFonts w:ascii="Century Gothic" w:hAnsi="Century Gothic" w:cs="Tahoma"/>
          <w:bCs/>
          <w:sz w:val="18"/>
          <w:szCs w:val="18"/>
        </w:rPr>
        <w:t>daya</w:t>
      </w:r>
      <w:proofErr w:type="spellEnd"/>
      <w:r w:rsidR="00537831" w:rsidRPr="00A5354D">
        <w:rPr>
          <w:rFonts w:ascii="Century Gothic" w:hAnsi="Century Gothic" w:cs="Tahoma"/>
          <w:bCs/>
          <w:sz w:val="18"/>
          <w:szCs w:val="18"/>
        </w:rPr>
        <w:t xml:space="preserve"> </w:t>
      </w:r>
      <w:proofErr w:type="spellStart"/>
      <w:r w:rsidR="00537831" w:rsidRPr="00A5354D">
        <w:rPr>
          <w:rFonts w:ascii="Century Gothic" w:hAnsi="Century Gothic" w:cs="Tahoma"/>
          <w:bCs/>
          <w:sz w:val="18"/>
          <w:szCs w:val="18"/>
        </w:rPr>
        <w:t>tarik</w:t>
      </w:r>
      <w:proofErr w:type="spellEnd"/>
      <w:r w:rsidR="00537831" w:rsidRPr="00A5354D">
        <w:rPr>
          <w:rFonts w:ascii="Century Gothic" w:hAnsi="Century Gothic" w:cs="Tahoma"/>
          <w:bCs/>
          <w:sz w:val="18"/>
          <w:szCs w:val="18"/>
        </w:rPr>
        <w:t xml:space="preserve"> </w:t>
      </w:r>
      <w:proofErr w:type="spellStart"/>
      <w:r w:rsidR="00537831" w:rsidRPr="00A5354D">
        <w:rPr>
          <w:rFonts w:ascii="Century Gothic" w:hAnsi="Century Gothic" w:cs="Tahoma"/>
          <w:bCs/>
          <w:sz w:val="18"/>
          <w:szCs w:val="18"/>
        </w:rPr>
        <w:t>investasi</w:t>
      </w:r>
      <w:proofErr w:type="spellEnd"/>
      <w:r w:rsidR="00537831" w:rsidRPr="00A5354D">
        <w:rPr>
          <w:rFonts w:ascii="Century Gothic" w:hAnsi="Century Gothic" w:cs="Tahoma"/>
          <w:bCs/>
          <w:sz w:val="18"/>
          <w:szCs w:val="18"/>
        </w:rPr>
        <w:t xml:space="preserve"> </w:t>
      </w:r>
      <w:proofErr w:type="spellStart"/>
      <w:r w:rsidR="00537831" w:rsidRPr="00A5354D">
        <w:rPr>
          <w:rFonts w:ascii="Century Gothic" w:hAnsi="Century Gothic" w:cs="Tahoma"/>
          <w:bCs/>
          <w:sz w:val="18"/>
          <w:szCs w:val="18"/>
        </w:rPr>
        <w:t>di</w:t>
      </w:r>
      <w:proofErr w:type="spellEnd"/>
      <w:r w:rsidR="00537831" w:rsidRPr="00A5354D">
        <w:rPr>
          <w:rFonts w:ascii="Century Gothic" w:hAnsi="Century Gothic" w:cs="Tahoma"/>
          <w:bCs/>
          <w:sz w:val="18"/>
          <w:szCs w:val="18"/>
        </w:rPr>
        <w:t xml:space="preserve"> Sumatera Barat;</w:t>
      </w:r>
    </w:p>
    <w:p w:rsidR="00537831" w:rsidRPr="00A5354D" w:rsidRDefault="00537831" w:rsidP="00BA3D88">
      <w:pPr>
        <w:tabs>
          <w:tab w:val="left" w:pos="851"/>
          <w:tab w:val="left" w:pos="993"/>
        </w:tabs>
        <w:spacing w:line="360" w:lineRule="auto"/>
        <w:jc w:val="both"/>
        <w:rPr>
          <w:rFonts w:ascii="Century Gothic" w:hAnsi="Century Gothic" w:cs="Tahoma"/>
          <w:sz w:val="18"/>
          <w:szCs w:val="18"/>
        </w:rPr>
      </w:pPr>
      <w:r w:rsidRPr="00A5354D">
        <w:rPr>
          <w:rFonts w:ascii="Century Gothic" w:hAnsi="Century Gothic" w:cs="Tahoma"/>
          <w:bCs/>
          <w:sz w:val="18"/>
          <w:szCs w:val="18"/>
          <w:lang w:val="sv-SE"/>
        </w:rPr>
        <w:t xml:space="preserve"> </w:t>
      </w:r>
      <w:r w:rsidRPr="00A5354D">
        <w:rPr>
          <w:rFonts w:ascii="Century Gothic" w:hAnsi="Century Gothic" w:cs="Tahoma"/>
          <w:bCs/>
          <w:sz w:val="18"/>
          <w:szCs w:val="18"/>
          <w:lang w:val="sv-SE"/>
        </w:rPr>
        <w:tab/>
        <w:t xml:space="preserve">  </w:t>
      </w:r>
      <w:r w:rsidR="00133EDB" w:rsidRPr="00A5354D">
        <w:rPr>
          <w:rFonts w:ascii="Century Gothic" w:hAnsi="Century Gothic" w:cs="Tahoma"/>
          <w:bCs/>
          <w:sz w:val="18"/>
          <w:szCs w:val="18"/>
          <w:lang w:val="sv-SE"/>
        </w:rPr>
        <w:tab/>
      </w:r>
      <w:r w:rsidRPr="00A5354D">
        <w:rPr>
          <w:rFonts w:ascii="Century Gothic" w:hAnsi="Century Gothic" w:cs="Tahoma"/>
          <w:bCs/>
          <w:sz w:val="18"/>
          <w:szCs w:val="18"/>
          <w:lang w:val="sv-SE"/>
        </w:rPr>
        <w:t>2.  Meningkat</w:t>
      </w:r>
      <w:r w:rsidRPr="00A5354D">
        <w:rPr>
          <w:rFonts w:ascii="Century Gothic" w:hAnsi="Century Gothic" w:cs="Tahoma"/>
          <w:bCs/>
          <w:sz w:val="18"/>
          <w:szCs w:val="18"/>
          <w:lang w:val="id-ID"/>
        </w:rPr>
        <w:t xml:space="preserve">kan </w:t>
      </w:r>
      <w:proofErr w:type="spellStart"/>
      <w:r w:rsidRPr="00A5354D">
        <w:rPr>
          <w:rFonts w:ascii="Century Gothic" w:hAnsi="Century Gothic" w:cs="Tahoma"/>
          <w:bCs/>
          <w:sz w:val="18"/>
          <w:szCs w:val="18"/>
        </w:rPr>
        <w:t>pelayanan</w:t>
      </w:r>
      <w:proofErr w:type="spellEnd"/>
      <w:r w:rsidRPr="00A5354D">
        <w:rPr>
          <w:rFonts w:ascii="Century Gothic" w:hAnsi="Century Gothic" w:cs="Tahoma"/>
          <w:bCs/>
          <w:sz w:val="18"/>
          <w:szCs w:val="18"/>
        </w:rPr>
        <w:t xml:space="preserve"> </w:t>
      </w:r>
      <w:proofErr w:type="spellStart"/>
      <w:r w:rsidRPr="00A5354D">
        <w:rPr>
          <w:rFonts w:ascii="Century Gothic" w:hAnsi="Century Gothic" w:cs="Tahoma"/>
          <w:bCs/>
          <w:sz w:val="18"/>
          <w:szCs w:val="18"/>
        </w:rPr>
        <w:t>investasi</w:t>
      </w:r>
      <w:proofErr w:type="spellEnd"/>
      <w:r w:rsidRPr="00A5354D">
        <w:rPr>
          <w:rFonts w:ascii="Century Gothic" w:hAnsi="Century Gothic" w:cs="Tahoma"/>
          <w:bCs/>
          <w:sz w:val="18"/>
          <w:szCs w:val="18"/>
        </w:rPr>
        <w:t xml:space="preserve"> yang </w:t>
      </w:r>
      <w:proofErr w:type="spellStart"/>
      <w:r w:rsidRPr="00A5354D">
        <w:rPr>
          <w:rFonts w:ascii="Century Gothic" w:hAnsi="Century Gothic" w:cs="Tahoma"/>
          <w:bCs/>
          <w:sz w:val="18"/>
          <w:szCs w:val="18"/>
        </w:rPr>
        <w:t>berkualitas</w:t>
      </w:r>
      <w:proofErr w:type="spellEnd"/>
    </w:p>
    <w:p w:rsidR="00537831" w:rsidRPr="00A5354D" w:rsidRDefault="00537831">
      <w:pPr>
        <w:rPr>
          <w:rFonts w:ascii="Century Gothic" w:hAnsi="Century Gothic" w:cs="Tahoma"/>
          <w:sz w:val="18"/>
          <w:szCs w:val="18"/>
        </w:rPr>
      </w:pPr>
    </w:p>
    <w:tbl>
      <w:tblPr>
        <w:tblW w:w="15922" w:type="dxa"/>
        <w:jc w:val="center"/>
        <w:tblInd w:w="3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2"/>
        <w:gridCol w:w="1582"/>
        <w:gridCol w:w="1432"/>
        <w:gridCol w:w="1979"/>
        <w:gridCol w:w="990"/>
        <w:gridCol w:w="1276"/>
        <w:gridCol w:w="1276"/>
        <w:gridCol w:w="1275"/>
        <w:gridCol w:w="1276"/>
        <w:gridCol w:w="1134"/>
        <w:gridCol w:w="1134"/>
        <w:gridCol w:w="2126"/>
      </w:tblGrid>
      <w:tr w:rsidR="003569DA" w:rsidRPr="00A5354D" w:rsidTr="00B2487A">
        <w:trPr>
          <w:trHeight w:val="63"/>
          <w:tblHeader/>
          <w:jc w:val="center"/>
        </w:trPr>
        <w:tc>
          <w:tcPr>
            <w:tcW w:w="442" w:type="dxa"/>
            <w:vMerge w:val="restart"/>
            <w:shd w:val="clear" w:color="auto" w:fill="C6D9F1" w:themeFill="text2" w:themeFillTint="33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  <w:t>No</w:t>
            </w:r>
          </w:p>
        </w:tc>
        <w:tc>
          <w:tcPr>
            <w:tcW w:w="1582" w:type="dxa"/>
            <w:vMerge w:val="restart"/>
            <w:shd w:val="clear" w:color="auto" w:fill="C6D9F1" w:themeFill="text2" w:themeFillTint="33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  <w:t>TUJUAN</w:t>
            </w:r>
          </w:p>
        </w:tc>
        <w:tc>
          <w:tcPr>
            <w:tcW w:w="1432" w:type="dxa"/>
            <w:vMerge w:val="restart"/>
            <w:shd w:val="clear" w:color="auto" w:fill="C6D9F1" w:themeFill="text2" w:themeFillTint="33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  <w:t>SASARAN</w:t>
            </w:r>
          </w:p>
        </w:tc>
        <w:tc>
          <w:tcPr>
            <w:tcW w:w="1979" w:type="dxa"/>
            <w:vMerge w:val="restart"/>
            <w:shd w:val="clear" w:color="auto" w:fill="C6D9F1" w:themeFill="text2" w:themeFillTint="33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  <w:t>INDIKATOR KINERJA SASARAN</w:t>
            </w:r>
          </w:p>
        </w:tc>
        <w:tc>
          <w:tcPr>
            <w:tcW w:w="990" w:type="dxa"/>
            <w:vMerge w:val="restart"/>
            <w:shd w:val="clear" w:color="auto" w:fill="C6D9F1" w:themeFill="text2" w:themeFillTint="33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  <w:t>SATUAN</w:t>
            </w:r>
          </w:p>
        </w:tc>
        <w:tc>
          <w:tcPr>
            <w:tcW w:w="7371" w:type="dxa"/>
            <w:gridSpan w:val="6"/>
            <w:shd w:val="clear" w:color="auto" w:fill="C6D9F1" w:themeFill="text2" w:themeFillTint="33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  <w:t>TARGET KINERJA SASARAN</w:t>
            </w:r>
          </w:p>
        </w:tc>
        <w:tc>
          <w:tcPr>
            <w:tcW w:w="2126" w:type="dxa"/>
            <w:vMerge w:val="restart"/>
            <w:shd w:val="clear" w:color="auto" w:fill="C6D9F1" w:themeFill="text2" w:themeFillTint="33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  <w:t>PENJELASAN/ALASAN/</w:t>
            </w:r>
          </w:p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t-IT"/>
              </w:rPr>
              <w:t>FORMULASI PERHITUNGAN</w:t>
            </w:r>
          </w:p>
        </w:tc>
      </w:tr>
      <w:tr w:rsidR="00B323CE" w:rsidRPr="00A5354D" w:rsidTr="00B2487A">
        <w:trPr>
          <w:trHeight w:val="68"/>
          <w:tblHeader/>
          <w:jc w:val="center"/>
        </w:trPr>
        <w:tc>
          <w:tcPr>
            <w:tcW w:w="442" w:type="dxa"/>
            <w:vMerge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4"/>
                <w:szCs w:val="14"/>
                <w:lang w:val="it-IT"/>
              </w:rPr>
            </w:pPr>
          </w:p>
        </w:tc>
        <w:tc>
          <w:tcPr>
            <w:tcW w:w="1582" w:type="dxa"/>
            <w:vMerge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4"/>
                <w:szCs w:val="14"/>
                <w:lang w:val="it-IT"/>
              </w:rPr>
            </w:pPr>
          </w:p>
        </w:tc>
        <w:tc>
          <w:tcPr>
            <w:tcW w:w="1432" w:type="dxa"/>
            <w:vMerge/>
            <w:shd w:val="clear" w:color="auto" w:fill="F2DBDB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4"/>
                <w:szCs w:val="14"/>
                <w:lang w:val="it-IT"/>
              </w:rPr>
            </w:pPr>
          </w:p>
        </w:tc>
        <w:tc>
          <w:tcPr>
            <w:tcW w:w="1979" w:type="dxa"/>
            <w:vMerge/>
            <w:shd w:val="clear" w:color="auto" w:fill="F2DBDB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4"/>
                <w:szCs w:val="14"/>
                <w:lang w:val="it-IT"/>
              </w:rPr>
            </w:pPr>
          </w:p>
        </w:tc>
        <w:tc>
          <w:tcPr>
            <w:tcW w:w="990" w:type="dxa"/>
            <w:vMerge/>
            <w:shd w:val="clear" w:color="auto" w:fill="F2DBDB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d-ID"/>
              </w:rPr>
              <w:t>201</w:t>
            </w:r>
            <w:r w:rsidRPr="00A5354D">
              <w:rPr>
                <w:rFonts w:ascii="Century Gothic" w:hAnsi="Century Gothic" w:cs="Tahoma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d-ID"/>
              </w:rPr>
              <w:t>201</w:t>
            </w:r>
            <w:r w:rsidRPr="00A5354D">
              <w:rPr>
                <w:rFonts w:ascii="Century Gothic" w:hAnsi="Century Gothic" w:cs="Tahoma"/>
                <w:b/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C6D9F1" w:themeFill="text2" w:themeFillTint="33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d-ID"/>
              </w:rPr>
              <w:t>201</w:t>
            </w:r>
            <w:r w:rsidRPr="00A5354D">
              <w:rPr>
                <w:rFonts w:ascii="Century Gothic" w:hAnsi="Century Gothic" w:cs="Tahoma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d-ID"/>
              </w:rPr>
              <w:t>201</w:t>
            </w:r>
            <w:r w:rsidRPr="00A5354D">
              <w:rPr>
                <w:rFonts w:ascii="Century Gothic" w:hAnsi="Century Gothic" w:cs="Tahoma"/>
                <w:b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C6D9F1" w:themeFill="text2" w:themeFillTint="33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d-ID"/>
              </w:rPr>
              <w:t>20</w:t>
            </w:r>
            <w:r w:rsidRPr="00A5354D">
              <w:rPr>
                <w:rFonts w:ascii="Century Gothic" w:hAnsi="Century Gothic" w:cs="Tahoma"/>
                <w:b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C6D9F1" w:themeFill="text2" w:themeFillTint="33"/>
            <w:vAlign w:val="center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6"/>
                <w:szCs w:val="16"/>
                <w:lang w:val="id-ID"/>
              </w:rPr>
            </w:pP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d-ID"/>
              </w:rPr>
              <w:t>20</w:t>
            </w:r>
            <w:r w:rsidRPr="00A5354D">
              <w:rPr>
                <w:rFonts w:ascii="Century Gothic" w:hAnsi="Century Gothic" w:cs="Tahoma"/>
                <w:b/>
                <w:sz w:val="16"/>
                <w:szCs w:val="16"/>
              </w:rPr>
              <w:t>2</w:t>
            </w:r>
            <w:r w:rsidRPr="00A5354D">
              <w:rPr>
                <w:rFonts w:ascii="Century Gothic" w:hAnsi="Century Gothic" w:cs="Tahoma"/>
                <w:b/>
                <w:sz w:val="16"/>
                <w:szCs w:val="16"/>
                <w:lang w:val="id-ID"/>
              </w:rPr>
              <w:t>1</w:t>
            </w:r>
          </w:p>
        </w:tc>
        <w:tc>
          <w:tcPr>
            <w:tcW w:w="2126" w:type="dxa"/>
            <w:vMerge/>
            <w:shd w:val="clear" w:color="auto" w:fill="C6D9F1" w:themeFill="text2" w:themeFillTint="33"/>
          </w:tcPr>
          <w:p w:rsidR="00537831" w:rsidRPr="00A5354D" w:rsidRDefault="00537831" w:rsidP="00140FF7">
            <w:pPr>
              <w:jc w:val="center"/>
              <w:rPr>
                <w:rFonts w:ascii="Century Gothic" w:hAnsi="Century Gothic" w:cs="Tahoma"/>
                <w:b/>
                <w:sz w:val="14"/>
                <w:szCs w:val="14"/>
                <w:lang w:val="id-ID"/>
              </w:rPr>
            </w:pPr>
          </w:p>
        </w:tc>
      </w:tr>
      <w:tr w:rsidR="00B2487A" w:rsidRPr="00A5354D" w:rsidTr="00B2487A">
        <w:trPr>
          <w:trHeight w:val="68"/>
          <w:tblHeader/>
          <w:jc w:val="center"/>
        </w:trPr>
        <w:tc>
          <w:tcPr>
            <w:tcW w:w="442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B2487A" w:rsidRPr="00B2487A" w:rsidRDefault="00B2487A" w:rsidP="00140FF7">
            <w:pPr>
              <w:jc w:val="center"/>
              <w:rPr>
                <w:b/>
                <w:sz w:val="16"/>
                <w:szCs w:val="16"/>
                <w:lang w:val="id-ID"/>
              </w:rPr>
            </w:pPr>
            <w:r w:rsidRPr="00B2487A">
              <w:rPr>
                <w:b/>
                <w:sz w:val="16"/>
                <w:szCs w:val="16"/>
                <w:lang w:val="id-ID"/>
              </w:rPr>
              <w:t>1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B2487A" w:rsidRPr="00B2487A" w:rsidRDefault="00B2487A" w:rsidP="00140FF7">
            <w:pPr>
              <w:jc w:val="center"/>
              <w:rPr>
                <w:b/>
                <w:sz w:val="16"/>
                <w:szCs w:val="16"/>
                <w:lang w:val="id-ID"/>
              </w:rPr>
            </w:pPr>
            <w:r w:rsidRPr="00B2487A">
              <w:rPr>
                <w:b/>
                <w:sz w:val="16"/>
                <w:szCs w:val="16"/>
                <w:lang w:val="id-ID"/>
              </w:rPr>
              <w:t>2</w:t>
            </w:r>
          </w:p>
        </w:tc>
        <w:tc>
          <w:tcPr>
            <w:tcW w:w="1432" w:type="dxa"/>
            <w:shd w:val="clear" w:color="auto" w:fill="DBE5F1" w:themeFill="accent1" w:themeFillTint="33"/>
            <w:vAlign w:val="center"/>
          </w:tcPr>
          <w:p w:rsidR="00B2487A" w:rsidRPr="00B2487A" w:rsidRDefault="00B2487A" w:rsidP="00140FF7">
            <w:pPr>
              <w:jc w:val="center"/>
              <w:rPr>
                <w:b/>
                <w:sz w:val="16"/>
                <w:szCs w:val="16"/>
                <w:lang w:val="id-ID"/>
              </w:rPr>
            </w:pPr>
            <w:r w:rsidRPr="00B2487A">
              <w:rPr>
                <w:b/>
                <w:sz w:val="16"/>
                <w:szCs w:val="16"/>
                <w:lang w:val="id-ID"/>
              </w:rPr>
              <w:t>3</w:t>
            </w:r>
          </w:p>
        </w:tc>
        <w:tc>
          <w:tcPr>
            <w:tcW w:w="1979" w:type="dxa"/>
            <w:shd w:val="clear" w:color="auto" w:fill="DBE5F1" w:themeFill="accent1" w:themeFillTint="33"/>
            <w:vAlign w:val="center"/>
          </w:tcPr>
          <w:p w:rsidR="00B2487A" w:rsidRPr="00B2487A" w:rsidRDefault="00B2487A" w:rsidP="00140FF7">
            <w:pPr>
              <w:jc w:val="center"/>
              <w:rPr>
                <w:b/>
                <w:sz w:val="16"/>
                <w:szCs w:val="16"/>
                <w:lang w:val="id-ID"/>
              </w:rPr>
            </w:pPr>
            <w:r w:rsidRPr="00B2487A">
              <w:rPr>
                <w:b/>
                <w:sz w:val="16"/>
                <w:szCs w:val="16"/>
                <w:lang w:val="id-ID"/>
              </w:rPr>
              <w:t>4</w:t>
            </w:r>
          </w:p>
        </w:tc>
        <w:tc>
          <w:tcPr>
            <w:tcW w:w="990" w:type="dxa"/>
            <w:shd w:val="clear" w:color="auto" w:fill="DBE5F1" w:themeFill="accent1" w:themeFillTint="33"/>
            <w:vAlign w:val="center"/>
          </w:tcPr>
          <w:p w:rsidR="00B2487A" w:rsidRPr="00B2487A" w:rsidRDefault="00B2487A" w:rsidP="00140FF7">
            <w:pPr>
              <w:jc w:val="center"/>
              <w:rPr>
                <w:b/>
                <w:sz w:val="16"/>
                <w:szCs w:val="16"/>
                <w:lang w:val="id-ID"/>
              </w:rPr>
            </w:pPr>
            <w:r w:rsidRPr="00B2487A">
              <w:rPr>
                <w:b/>
                <w:sz w:val="16"/>
                <w:szCs w:val="16"/>
                <w:lang w:val="id-ID"/>
              </w:rPr>
              <w:t>5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B2487A" w:rsidRPr="00B2487A" w:rsidRDefault="00B2487A" w:rsidP="00140FF7">
            <w:pPr>
              <w:jc w:val="center"/>
              <w:rPr>
                <w:b/>
                <w:sz w:val="16"/>
                <w:szCs w:val="16"/>
                <w:lang w:val="id-ID"/>
              </w:rPr>
            </w:pPr>
            <w:r w:rsidRPr="00B2487A">
              <w:rPr>
                <w:b/>
                <w:sz w:val="16"/>
                <w:szCs w:val="16"/>
                <w:lang w:val="id-ID"/>
              </w:rPr>
              <w:t>6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B2487A" w:rsidRPr="00B2487A" w:rsidRDefault="00B2487A" w:rsidP="00140FF7">
            <w:pPr>
              <w:jc w:val="center"/>
              <w:rPr>
                <w:b/>
                <w:sz w:val="16"/>
                <w:szCs w:val="16"/>
                <w:lang w:val="id-ID"/>
              </w:rPr>
            </w:pPr>
            <w:r w:rsidRPr="00B2487A">
              <w:rPr>
                <w:b/>
                <w:sz w:val="16"/>
                <w:szCs w:val="16"/>
                <w:lang w:val="id-ID"/>
              </w:rPr>
              <w:t>7</w:t>
            </w:r>
          </w:p>
        </w:tc>
        <w:tc>
          <w:tcPr>
            <w:tcW w:w="1275" w:type="dxa"/>
            <w:shd w:val="clear" w:color="auto" w:fill="DBE5F1" w:themeFill="accent1" w:themeFillTint="33"/>
            <w:vAlign w:val="center"/>
          </w:tcPr>
          <w:p w:rsidR="00B2487A" w:rsidRPr="00B2487A" w:rsidRDefault="00B2487A" w:rsidP="00140FF7">
            <w:pPr>
              <w:jc w:val="center"/>
              <w:rPr>
                <w:b/>
                <w:sz w:val="16"/>
                <w:szCs w:val="16"/>
                <w:lang w:val="id-ID"/>
              </w:rPr>
            </w:pPr>
            <w:r w:rsidRPr="00B2487A">
              <w:rPr>
                <w:b/>
                <w:sz w:val="16"/>
                <w:szCs w:val="16"/>
                <w:lang w:val="id-ID"/>
              </w:rPr>
              <w:t>8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B2487A" w:rsidRPr="00B2487A" w:rsidRDefault="00B2487A" w:rsidP="00140FF7">
            <w:pPr>
              <w:jc w:val="center"/>
              <w:rPr>
                <w:b/>
                <w:sz w:val="16"/>
                <w:szCs w:val="16"/>
                <w:lang w:val="id-ID"/>
              </w:rPr>
            </w:pPr>
            <w:r w:rsidRPr="00B2487A">
              <w:rPr>
                <w:b/>
                <w:sz w:val="16"/>
                <w:szCs w:val="16"/>
                <w:lang w:val="id-ID"/>
              </w:rPr>
              <w:t>9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B2487A" w:rsidRPr="00B2487A" w:rsidRDefault="00B2487A" w:rsidP="00140FF7">
            <w:pPr>
              <w:jc w:val="center"/>
              <w:rPr>
                <w:b/>
                <w:sz w:val="16"/>
                <w:szCs w:val="16"/>
                <w:lang w:val="id-ID"/>
              </w:rPr>
            </w:pPr>
            <w:r w:rsidRPr="00B2487A">
              <w:rPr>
                <w:b/>
                <w:sz w:val="16"/>
                <w:szCs w:val="16"/>
                <w:lang w:val="id-ID"/>
              </w:rPr>
              <w:t>10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B2487A" w:rsidRPr="00B2487A" w:rsidRDefault="00B2487A" w:rsidP="00140FF7">
            <w:pPr>
              <w:jc w:val="center"/>
              <w:rPr>
                <w:b/>
                <w:sz w:val="16"/>
                <w:szCs w:val="16"/>
                <w:lang w:val="id-ID"/>
              </w:rPr>
            </w:pPr>
            <w:r w:rsidRPr="00B2487A">
              <w:rPr>
                <w:b/>
                <w:sz w:val="16"/>
                <w:szCs w:val="16"/>
                <w:lang w:val="id-ID"/>
              </w:rPr>
              <w:t>11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:rsidR="00B2487A" w:rsidRPr="00B2487A" w:rsidRDefault="00B2487A" w:rsidP="00140FF7">
            <w:pPr>
              <w:jc w:val="center"/>
              <w:rPr>
                <w:b/>
                <w:sz w:val="16"/>
                <w:szCs w:val="16"/>
                <w:lang w:val="id-ID"/>
              </w:rPr>
            </w:pPr>
            <w:r w:rsidRPr="00B2487A">
              <w:rPr>
                <w:b/>
                <w:sz w:val="16"/>
                <w:szCs w:val="16"/>
                <w:lang w:val="id-ID"/>
              </w:rPr>
              <w:t>12</w:t>
            </w:r>
          </w:p>
        </w:tc>
      </w:tr>
      <w:tr w:rsidR="005D77FE" w:rsidRPr="00A5354D" w:rsidTr="00B323CE">
        <w:trPr>
          <w:trHeight w:val="143"/>
          <w:jc w:val="center"/>
        </w:trPr>
        <w:tc>
          <w:tcPr>
            <w:tcW w:w="442" w:type="dxa"/>
            <w:vMerge w:val="restart"/>
            <w:tcBorders>
              <w:bottom w:val="nil"/>
            </w:tcBorders>
            <w:shd w:val="clear" w:color="auto" w:fill="auto"/>
          </w:tcPr>
          <w:p w:rsidR="005D77FE" w:rsidRPr="00A5354D" w:rsidRDefault="005D77FE" w:rsidP="00A5354D">
            <w:pPr>
              <w:spacing w:before="120"/>
              <w:jc w:val="both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t-IT"/>
              </w:rPr>
              <w:t>1</w:t>
            </w:r>
          </w:p>
        </w:tc>
        <w:tc>
          <w:tcPr>
            <w:tcW w:w="1582" w:type="dxa"/>
            <w:vMerge w:val="restart"/>
            <w:shd w:val="clear" w:color="auto" w:fill="auto"/>
          </w:tcPr>
          <w:p w:rsidR="005D77FE" w:rsidRPr="00A5354D" w:rsidRDefault="005D77FE" w:rsidP="00A5354D">
            <w:pPr>
              <w:spacing w:before="120"/>
              <w:rPr>
                <w:rFonts w:ascii="Century Gothic" w:hAnsi="Century Gothic" w:cs="Tahoma"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t-IT"/>
              </w:rPr>
              <w:t xml:space="preserve">Meningkatkan perbaikan iklim investasi  dan mengoptimalkan kapasitas lembaga </w:t>
            </w:r>
          </w:p>
        </w:tc>
        <w:tc>
          <w:tcPr>
            <w:tcW w:w="1432" w:type="dxa"/>
            <w:vMerge w:val="restart"/>
            <w:shd w:val="clear" w:color="auto" w:fill="auto"/>
          </w:tcPr>
          <w:p w:rsidR="005D77FE" w:rsidRPr="00A5354D" w:rsidRDefault="005D77FE" w:rsidP="00A5354D">
            <w:pPr>
              <w:numPr>
                <w:ilvl w:val="0"/>
                <w:numId w:val="1"/>
              </w:numPr>
              <w:spacing w:before="120"/>
              <w:ind w:left="118" w:hanging="180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d-ID"/>
              </w:rPr>
              <w:t>Meningkatnya realisasi investasi di Sumatera Barat</w:t>
            </w:r>
          </w:p>
        </w:tc>
        <w:tc>
          <w:tcPr>
            <w:tcW w:w="1979" w:type="dxa"/>
            <w:vAlign w:val="center"/>
          </w:tcPr>
          <w:p w:rsidR="005D77FE" w:rsidRPr="00A5354D" w:rsidRDefault="005D77FE" w:rsidP="00A5354D">
            <w:pPr>
              <w:numPr>
                <w:ilvl w:val="0"/>
                <w:numId w:val="1"/>
              </w:numPr>
              <w:spacing w:before="120"/>
              <w:ind w:left="115" w:hanging="180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t-IT"/>
              </w:rPr>
              <w:t>Jumlah Nilai Realisasi Investasi:</w:t>
            </w:r>
          </w:p>
        </w:tc>
        <w:tc>
          <w:tcPr>
            <w:tcW w:w="990" w:type="dxa"/>
            <w:vAlign w:val="center"/>
          </w:tcPr>
          <w:p w:rsidR="005D77FE" w:rsidRPr="00A5354D" w:rsidRDefault="005D77FE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D77FE" w:rsidRPr="00A5354D" w:rsidRDefault="005D77FE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D77FE" w:rsidRPr="00A5354D" w:rsidRDefault="005D77FE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5D77FE" w:rsidRPr="00A5354D" w:rsidRDefault="005D77FE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D77FE" w:rsidRPr="00A5354D" w:rsidRDefault="005D77FE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D77FE" w:rsidRPr="00A5354D" w:rsidRDefault="005D77FE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134" w:type="dxa"/>
          </w:tcPr>
          <w:p w:rsidR="005D77FE" w:rsidRPr="00A5354D" w:rsidRDefault="005D77FE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D77FE" w:rsidRPr="00A5354D" w:rsidRDefault="005D77FE" w:rsidP="00A5354D">
            <w:pPr>
              <w:spacing w:before="120"/>
              <w:rPr>
                <w:rFonts w:ascii="Century Gothic" w:hAnsi="Century Gothic" w:cs="Tahoma"/>
                <w:sz w:val="14"/>
                <w:szCs w:val="14"/>
              </w:rPr>
            </w:pP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Nilai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realisasi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PMA/PMDN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berdasarkan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laporan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perkembangan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realisasi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penanaman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modal (LKPM)  </w:t>
            </w:r>
          </w:p>
        </w:tc>
      </w:tr>
      <w:tr w:rsidR="005D77FE" w:rsidRPr="00A5354D" w:rsidTr="00B323CE">
        <w:trPr>
          <w:trHeight w:val="149"/>
          <w:jc w:val="center"/>
        </w:trPr>
        <w:tc>
          <w:tcPr>
            <w:tcW w:w="442" w:type="dxa"/>
            <w:vMerge/>
            <w:tcBorders>
              <w:bottom w:val="nil"/>
            </w:tcBorders>
            <w:shd w:val="clear" w:color="auto" w:fill="auto"/>
          </w:tcPr>
          <w:p w:rsidR="005D77FE" w:rsidRPr="00A5354D" w:rsidRDefault="005D77FE" w:rsidP="00A5354D">
            <w:pPr>
              <w:spacing w:before="120"/>
              <w:jc w:val="both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</w:p>
        </w:tc>
        <w:tc>
          <w:tcPr>
            <w:tcW w:w="1582" w:type="dxa"/>
            <w:vMerge/>
            <w:shd w:val="clear" w:color="auto" w:fill="auto"/>
          </w:tcPr>
          <w:p w:rsidR="005D77FE" w:rsidRPr="00A5354D" w:rsidRDefault="005D77FE" w:rsidP="00A5354D">
            <w:pPr>
              <w:spacing w:before="120"/>
              <w:rPr>
                <w:rFonts w:ascii="Century Gothic" w:hAnsi="Century Gothic" w:cs="Tahoma"/>
                <w:sz w:val="16"/>
                <w:szCs w:val="16"/>
                <w:lang w:val="fi-FI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D77FE" w:rsidRPr="00A5354D" w:rsidRDefault="005D77FE" w:rsidP="00A5354D">
            <w:pPr>
              <w:numPr>
                <w:ilvl w:val="0"/>
                <w:numId w:val="1"/>
              </w:numPr>
              <w:spacing w:before="120"/>
              <w:ind w:left="118" w:hanging="180"/>
              <w:rPr>
                <w:rFonts w:ascii="Century Gothic" w:hAnsi="Century Gothic" w:cs="Tahoma"/>
                <w:color w:val="FF0000"/>
                <w:sz w:val="16"/>
                <w:szCs w:val="16"/>
                <w:lang w:val="it-IT"/>
              </w:rPr>
            </w:pPr>
          </w:p>
        </w:tc>
        <w:tc>
          <w:tcPr>
            <w:tcW w:w="1979" w:type="dxa"/>
            <w:vAlign w:val="center"/>
          </w:tcPr>
          <w:p w:rsidR="005D77FE" w:rsidRPr="00A5354D" w:rsidRDefault="005D77FE" w:rsidP="00A5354D">
            <w:pPr>
              <w:spacing w:before="120"/>
              <w:ind w:left="115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t-IT"/>
              </w:rPr>
              <w:t>a. PMA</w:t>
            </w:r>
          </w:p>
        </w:tc>
        <w:tc>
          <w:tcPr>
            <w:tcW w:w="990" w:type="dxa"/>
            <w:vAlign w:val="center"/>
          </w:tcPr>
          <w:p w:rsidR="005D77FE" w:rsidRPr="00A5354D" w:rsidRDefault="005D77FE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proofErr w:type="spellStart"/>
            <w:r w:rsidRPr="00A5354D">
              <w:rPr>
                <w:rFonts w:ascii="Century Gothic" w:hAnsi="Century Gothic" w:cs="Tahoma"/>
                <w:sz w:val="16"/>
                <w:szCs w:val="16"/>
              </w:rPr>
              <w:t>Ribu</w:t>
            </w:r>
            <w:proofErr w:type="spellEnd"/>
            <w:r w:rsidRPr="00A5354D">
              <w:rPr>
                <w:rFonts w:ascii="Century Gothic" w:hAnsi="Century Gothic" w:cs="Tahoma"/>
                <w:sz w:val="16"/>
                <w:szCs w:val="16"/>
              </w:rPr>
              <w:t xml:space="preserve"> USD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7FE" w:rsidRPr="00B323CE" w:rsidRDefault="005D77FE" w:rsidP="00A5354D">
            <w:pPr>
              <w:spacing w:before="120"/>
              <w:jc w:val="right"/>
              <w:rPr>
                <w:rFonts w:ascii="Century Gothic" w:hAnsi="Century Gothic" w:cs="Tahoma"/>
                <w:color w:val="000000"/>
                <w:sz w:val="15"/>
                <w:szCs w:val="15"/>
              </w:rPr>
            </w:pPr>
            <w:r w:rsidRPr="00B323CE">
              <w:rPr>
                <w:rFonts w:ascii="Century Gothic" w:hAnsi="Century Gothic" w:cs="Tahoma"/>
                <w:color w:val="000000"/>
                <w:sz w:val="15"/>
                <w:szCs w:val="15"/>
              </w:rPr>
              <w:t>43.729,75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7FE" w:rsidRPr="00B323CE" w:rsidRDefault="005D77FE" w:rsidP="00A5354D">
            <w:pPr>
              <w:spacing w:before="120"/>
              <w:jc w:val="right"/>
              <w:rPr>
                <w:rFonts w:ascii="Century Gothic" w:hAnsi="Century Gothic" w:cs="Tahoma"/>
                <w:color w:val="000000"/>
                <w:sz w:val="15"/>
                <w:szCs w:val="15"/>
              </w:rPr>
            </w:pPr>
            <w:r w:rsidRPr="00B323CE">
              <w:rPr>
                <w:rFonts w:ascii="Century Gothic" w:hAnsi="Century Gothic" w:cs="Tahoma"/>
                <w:color w:val="000000"/>
                <w:sz w:val="15"/>
                <w:szCs w:val="15"/>
              </w:rPr>
              <w:t>48.102,73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D77FE" w:rsidRPr="00B323CE" w:rsidRDefault="005D77FE" w:rsidP="00A5354D">
            <w:pPr>
              <w:spacing w:before="120"/>
              <w:jc w:val="right"/>
              <w:rPr>
                <w:rFonts w:ascii="Century Gothic" w:hAnsi="Century Gothic" w:cs="Tahoma"/>
                <w:color w:val="000000"/>
                <w:sz w:val="15"/>
                <w:szCs w:val="15"/>
              </w:rPr>
            </w:pPr>
            <w:r w:rsidRPr="00B323CE">
              <w:rPr>
                <w:rFonts w:ascii="Century Gothic" w:hAnsi="Century Gothic" w:cs="Tahoma"/>
                <w:color w:val="000000"/>
                <w:sz w:val="15"/>
                <w:szCs w:val="15"/>
              </w:rPr>
              <w:t>52.913,00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7FE" w:rsidRPr="00B323CE" w:rsidRDefault="005D77FE" w:rsidP="00A5354D">
            <w:pPr>
              <w:spacing w:before="120"/>
              <w:jc w:val="right"/>
              <w:rPr>
                <w:rFonts w:ascii="Century Gothic" w:hAnsi="Century Gothic" w:cs="Tahoma"/>
                <w:color w:val="000000"/>
                <w:sz w:val="15"/>
                <w:szCs w:val="15"/>
              </w:rPr>
            </w:pPr>
            <w:r w:rsidRPr="00B323CE">
              <w:rPr>
                <w:rFonts w:ascii="Century Gothic" w:hAnsi="Century Gothic" w:cs="Tahoma"/>
                <w:color w:val="000000"/>
                <w:sz w:val="15"/>
                <w:szCs w:val="15"/>
              </w:rPr>
              <w:t>58.204,30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77FE" w:rsidRPr="00B323CE" w:rsidRDefault="005D77FE" w:rsidP="00A5354D">
            <w:pPr>
              <w:spacing w:before="120"/>
              <w:jc w:val="right"/>
              <w:rPr>
                <w:rFonts w:ascii="Century Gothic" w:hAnsi="Century Gothic" w:cs="Tahoma"/>
                <w:color w:val="000000"/>
                <w:sz w:val="15"/>
                <w:szCs w:val="15"/>
              </w:rPr>
            </w:pPr>
            <w:r w:rsidRPr="00B323CE">
              <w:rPr>
                <w:rFonts w:ascii="Century Gothic" w:hAnsi="Century Gothic" w:cs="Tahoma"/>
                <w:color w:val="000000"/>
                <w:sz w:val="15"/>
                <w:szCs w:val="15"/>
              </w:rPr>
              <w:t>64.024,30</w:t>
            </w:r>
          </w:p>
        </w:tc>
        <w:tc>
          <w:tcPr>
            <w:tcW w:w="1134" w:type="dxa"/>
            <w:vAlign w:val="center"/>
          </w:tcPr>
          <w:p w:rsidR="005D77FE" w:rsidRPr="00B323CE" w:rsidRDefault="005D77FE" w:rsidP="00A5354D">
            <w:pPr>
              <w:spacing w:before="120"/>
              <w:jc w:val="right"/>
              <w:rPr>
                <w:rFonts w:ascii="Century Gothic" w:hAnsi="Century Gothic" w:cs="Tahoma"/>
                <w:color w:val="000000"/>
                <w:sz w:val="15"/>
                <w:szCs w:val="15"/>
              </w:rPr>
            </w:pPr>
            <w:r w:rsidRPr="00B323CE">
              <w:rPr>
                <w:rFonts w:ascii="Century Gothic" w:hAnsi="Century Gothic" w:cs="Tahoma"/>
                <w:color w:val="000000"/>
                <w:sz w:val="15"/>
                <w:szCs w:val="15"/>
              </w:rPr>
              <w:t>70.427,20</w:t>
            </w:r>
          </w:p>
        </w:tc>
        <w:tc>
          <w:tcPr>
            <w:tcW w:w="2126" w:type="dxa"/>
            <w:vMerge/>
          </w:tcPr>
          <w:p w:rsidR="005D77FE" w:rsidRPr="00A5354D" w:rsidRDefault="005D77FE" w:rsidP="00A5354D">
            <w:pPr>
              <w:spacing w:before="120"/>
              <w:rPr>
                <w:rFonts w:ascii="Century Gothic" w:hAnsi="Century Gothic" w:cs="Tahoma"/>
                <w:color w:val="000000"/>
                <w:sz w:val="14"/>
                <w:szCs w:val="14"/>
                <w:lang w:val="id-ID"/>
              </w:rPr>
            </w:pPr>
          </w:p>
        </w:tc>
      </w:tr>
      <w:tr w:rsidR="005D77FE" w:rsidRPr="00A5354D" w:rsidTr="00B323CE">
        <w:trPr>
          <w:trHeight w:val="137"/>
          <w:jc w:val="center"/>
        </w:trPr>
        <w:tc>
          <w:tcPr>
            <w:tcW w:w="442" w:type="dxa"/>
            <w:vMerge/>
            <w:tcBorders>
              <w:bottom w:val="nil"/>
            </w:tcBorders>
            <w:shd w:val="clear" w:color="auto" w:fill="auto"/>
          </w:tcPr>
          <w:p w:rsidR="005D77FE" w:rsidRPr="00A5354D" w:rsidRDefault="005D77FE" w:rsidP="00A5354D">
            <w:pPr>
              <w:spacing w:before="120"/>
              <w:jc w:val="both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</w:p>
        </w:tc>
        <w:tc>
          <w:tcPr>
            <w:tcW w:w="1582" w:type="dxa"/>
            <w:vMerge/>
            <w:shd w:val="clear" w:color="auto" w:fill="auto"/>
          </w:tcPr>
          <w:p w:rsidR="005D77FE" w:rsidRPr="00A5354D" w:rsidRDefault="005D77FE" w:rsidP="00A5354D">
            <w:pPr>
              <w:spacing w:before="120"/>
              <w:rPr>
                <w:rFonts w:ascii="Century Gothic" w:hAnsi="Century Gothic" w:cs="Tahoma"/>
                <w:sz w:val="16"/>
                <w:szCs w:val="16"/>
                <w:lang w:val="fi-FI"/>
              </w:rPr>
            </w:pPr>
          </w:p>
        </w:tc>
        <w:tc>
          <w:tcPr>
            <w:tcW w:w="1432" w:type="dxa"/>
            <w:vMerge/>
            <w:tcBorders>
              <w:bottom w:val="nil"/>
            </w:tcBorders>
            <w:shd w:val="clear" w:color="auto" w:fill="auto"/>
          </w:tcPr>
          <w:p w:rsidR="005D77FE" w:rsidRPr="00A5354D" w:rsidRDefault="005D77FE" w:rsidP="00A5354D">
            <w:pPr>
              <w:numPr>
                <w:ilvl w:val="0"/>
                <w:numId w:val="1"/>
              </w:numPr>
              <w:spacing w:before="120"/>
              <w:ind w:left="118" w:hanging="180"/>
              <w:rPr>
                <w:rFonts w:ascii="Century Gothic" w:hAnsi="Century Gothic" w:cs="Tahoma"/>
                <w:color w:val="FF0000"/>
                <w:sz w:val="16"/>
                <w:szCs w:val="16"/>
                <w:lang w:val="it-IT"/>
              </w:rPr>
            </w:pPr>
          </w:p>
        </w:tc>
        <w:tc>
          <w:tcPr>
            <w:tcW w:w="1979" w:type="dxa"/>
            <w:vAlign w:val="center"/>
          </w:tcPr>
          <w:p w:rsidR="005D77FE" w:rsidRPr="00A5354D" w:rsidRDefault="005D77FE" w:rsidP="00A5354D">
            <w:pPr>
              <w:spacing w:before="120"/>
              <w:ind w:left="115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t-IT"/>
              </w:rPr>
              <w:t xml:space="preserve">b. PMDN </w:t>
            </w:r>
          </w:p>
        </w:tc>
        <w:tc>
          <w:tcPr>
            <w:tcW w:w="990" w:type="dxa"/>
            <w:vAlign w:val="center"/>
          </w:tcPr>
          <w:p w:rsidR="005D77FE" w:rsidRPr="00A5354D" w:rsidRDefault="005D77FE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proofErr w:type="spellStart"/>
            <w:r w:rsidRPr="00A5354D">
              <w:rPr>
                <w:rFonts w:ascii="Century Gothic" w:hAnsi="Century Gothic" w:cs="Tahoma"/>
                <w:sz w:val="16"/>
                <w:szCs w:val="16"/>
              </w:rPr>
              <w:t>Rp</w:t>
            </w:r>
            <w:proofErr w:type="spellEnd"/>
            <w:r w:rsidRPr="00A5354D">
              <w:rPr>
                <w:rFonts w:ascii="Century Gothic" w:hAnsi="Century Gothic" w:cs="Tahoma"/>
                <w:sz w:val="16"/>
                <w:szCs w:val="16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6"/>
                <w:szCs w:val="16"/>
              </w:rPr>
              <w:t>Juta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5D77FE" w:rsidRPr="00B323CE" w:rsidRDefault="005D77FE" w:rsidP="00A5354D">
            <w:pPr>
              <w:spacing w:before="120"/>
              <w:jc w:val="right"/>
              <w:rPr>
                <w:rFonts w:ascii="Century Gothic" w:hAnsi="Century Gothic" w:cs="Tahoma"/>
                <w:color w:val="000000"/>
                <w:sz w:val="15"/>
                <w:szCs w:val="15"/>
              </w:rPr>
            </w:pPr>
            <w:r w:rsidRPr="00B323CE">
              <w:rPr>
                <w:rFonts w:ascii="Century Gothic" w:hAnsi="Century Gothic" w:cs="Tahoma"/>
                <w:color w:val="000000"/>
                <w:sz w:val="15"/>
                <w:szCs w:val="15"/>
              </w:rPr>
              <w:t>3.280.628,09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7FE" w:rsidRPr="00B323CE" w:rsidRDefault="005D77FE" w:rsidP="00A5354D">
            <w:pPr>
              <w:spacing w:before="120"/>
              <w:jc w:val="right"/>
              <w:rPr>
                <w:rFonts w:ascii="Century Gothic" w:hAnsi="Century Gothic" w:cs="Tahoma"/>
                <w:color w:val="000000"/>
                <w:sz w:val="15"/>
                <w:szCs w:val="15"/>
              </w:rPr>
            </w:pPr>
            <w:r w:rsidRPr="00B323CE">
              <w:rPr>
                <w:rFonts w:ascii="Century Gothic" w:hAnsi="Century Gothic" w:cs="Tahoma"/>
                <w:color w:val="000000"/>
                <w:sz w:val="15"/>
                <w:szCs w:val="15"/>
              </w:rPr>
              <w:t>3.379.046,94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D77FE" w:rsidRPr="00B323CE" w:rsidRDefault="005D77FE" w:rsidP="00A5354D">
            <w:pPr>
              <w:spacing w:before="120"/>
              <w:jc w:val="right"/>
              <w:rPr>
                <w:rFonts w:ascii="Century Gothic" w:hAnsi="Century Gothic" w:cs="Tahoma"/>
                <w:color w:val="000000"/>
                <w:sz w:val="15"/>
                <w:szCs w:val="15"/>
              </w:rPr>
            </w:pPr>
            <w:r w:rsidRPr="00B323CE">
              <w:rPr>
                <w:rFonts w:ascii="Century Gothic" w:hAnsi="Century Gothic" w:cs="Tahoma"/>
                <w:color w:val="000000"/>
                <w:sz w:val="15"/>
                <w:szCs w:val="15"/>
              </w:rPr>
              <w:t>3.480.418,35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7FE" w:rsidRPr="00B323CE" w:rsidRDefault="005D77FE" w:rsidP="00A5354D">
            <w:pPr>
              <w:spacing w:before="120"/>
              <w:jc w:val="right"/>
              <w:rPr>
                <w:rFonts w:ascii="Century Gothic" w:hAnsi="Century Gothic" w:cs="Tahoma"/>
                <w:color w:val="000000"/>
                <w:sz w:val="15"/>
                <w:szCs w:val="15"/>
              </w:rPr>
            </w:pPr>
            <w:r w:rsidRPr="00B323CE">
              <w:rPr>
                <w:rFonts w:ascii="Century Gothic" w:hAnsi="Century Gothic" w:cs="Tahoma"/>
                <w:color w:val="000000"/>
                <w:sz w:val="15"/>
                <w:szCs w:val="15"/>
              </w:rPr>
              <w:t>3.584.830,90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77FE" w:rsidRPr="00B323CE" w:rsidRDefault="005D77FE" w:rsidP="00A5354D">
            <w:pPr>
              <w:spacing w:before="120"/>
              <w:jc w:val="right"/>
              <w:rPr>
                <w:rFonts w:ascii="Century Gothic" w:hAnsi="Century Gothic" w:cs="Tahoma"/>
                <w:color w:val="000000"/>
                <w:sz w:val="15"/>
                <w:szCs w:val="15"/>
              </w:rPr>
            </w:pPr>
            <w:r w:rsidRPr="00B323CE">
              <w:rPr>
                <w:rFonts w:ascii="Century Gothic" w:hAnsi="Century Gothic" w:cs="Tahoma"/>
                <w:color w:val="000000"/>
                <w:sz w:val="15"/>
                <w:szCs w:val="15"/>
              </w:rPr>
              <w:t>3.692.375,82</w:t>
            </w:r>
          </w:p>
        </w:tc>
        <w:tc>
          <w:tcPr>
            <w:tcW w:w="1134" w:type="dxa"/>
            <w:vAlign w:val="center"/>
          </w:tcPr>
          <w:p w:rsidR="005D77FE" w:rsidRPr="00B323CE" w:rsidRDefault="005D77FE" w:rsidP="00A5354D">
            <w:pPr>
              <w:spacing w:before="120"/>
              <w:jc w:val="right"/>
              <w:rPr>
                <w:rFonts w:ascii="Century Gothic" w:hAnsi="Century Gothic" w:cs="Tahoma"/>
                <w:color w:val="000000"/>
                <w:sz w:val="15"/>
                <w:szCs w:val="15"/>
              </w:rPr>
            </w:pPr>
            <w:r w:rsidRPr="00B323CE">
              <w:rPr>
                <w:rFonts w:ascii="Century Gothic" w:hAnsi="Century Gothic" w:cs="Tahoma"/>
                <w:color w:val="000000"/>
                <w:sz w:val="15"/>
                <w:szCs w:val="15"/>
              </w:rPr>
              <w:t>3.803.147,10</w:t>
            </w:r>
          </w:p>
        </w:tc>
        <w:tc>
          <w:tcPr>
            <w:tcW w:w="2126" w:type="dxa"/>
            <w:vMerge/>
          </w:tcPr>
          <w:p w:rsidR="005D77FE" w:rsidRPr="00A5354D" w:rsidRDefault="005D77FE" w:rsidP="00A5354D">
            <w:pPr>
              <w:spacing w:before="120"/>
              <w:rPr>
                <w:rFonts w:ascii="Century Gothic" w:hAnsi="Century Gothic" w:cs="Tahoma"/>
                <w:color w:val="000000"/>
                <w:sz w:val="14"/>
                <w:szCs w:val="14"/>
                <w:lang w:val="id-ID"/>
              </w:rPr>
            </w:pPr>
          </w:p>
        </w:tc>
      </w:tr>
      <w:tr w:rsidR="005D77FE" w:rsidRPr="00A5354D" w:rsidTr="00B323CE">
        <w:trPr>
          <w:trHeight w:val="289"/>
          <w:jc w:val="center"/>
        </w:trPr>
        <w:tc>
          <w:tcPr>
            <w:tcW w:w="442" w:type="dxa"/>
            <w:tcBorders>
              <w:top w:val="nil"/>
              <w:bottom w:val="nil"/>
            </w:tcBorders>
            <w:shd w:val="clear" w:color="auto" w:fill="auto"/>
          </w:tcPr>
          <w:p w:rsidR="005D77FE" w:rsidRPr="00A5354D" w:rsidRDefault="005D77FE" w:rsidP="00A5354D">
            <w:pPr>
              <w:spacing w:before="120"/>
              <w:jc w:val="both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</w:p>
        </w:tc>
        <w:tc>
          <w:tcPr>
            <w:tcW w:w="1582" w:type="dxa"/>
            <w:vMerge/>
            <w:tcBorders>
              <w:bottom w:val="nil"/>
            </w:tcBorders>
            <w:shd w:val="clear" w:color="auto" w:fill="auto"/>
          </w:tcPr>
          <w:p w:rsidR="005D77FE" w:rsidRPr="00A5354D" w:rsidRDefault="005D77FE" w:rsidP="00A5354D">
            <w:pPr>
              <w:spacing w:before="120"/>
              <w:rPr>
                <w:rFonts w:ascii="Century Gothic" w:hAnsi="Century Gothic" w:cs="Tahoma"/>
                <w:sz w:val="16"/>
                <w:szCs w:val="16"/>
                <w:lang w:val="fi-FI"/>
              </w:rPr>
            </w:pPr>
          </w:p>
        </w:tc>
        <w:tc>
          <w:tcPr>
            <w:tcW w:w="14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D77FE" w:rsidRPr="00A5354D" w:rsidRDefault="005D77FE" w:rsidP="00A5354D">
            <w:pPr>
              <w:spacing w:before="120"/>
              <w:ind w:left="11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979" w:type="dxa"/>
          </w:tcPr>
          <w:p w:rsidR="005D77FE" w:rsidRPr="00A5354D" w:rsidRDefault="005D77FE" w:rsidP="00A5354D">
            <w:pPr>
              <w:numPr>
                <w:ilvl w:val="0"/>
                <w:numId w:val="1"/>
              </w:numPr>
              <w:spacing w:before="120"/>
              <w:ind w:left="121" w:hanging="186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t-IT"/>
              </w:rPr>
              <w:t>Persentase izin penanaman modal yang direalisasikan</w:t>
            </w:r>
          </w:p>
        </w:tc>
        <w:tc>
          <w:tcPr>
            <w:tcW w:w="990" w:type="dxa"/>
            <w:vAlign w:val="center"/>
          </w:tcPr>
          <w:p w:rsidR="005D77FE" w:rsidRPr="00A5354D" w:rsidRDefault="005D77FE" w:rsidP="00B323CE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5D77FE" w:rsidRPr="00A5354D" w:rsidRDefault="005D77FE" w:rsidP="00B323CE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  <w:p w:rsidR="005D77FE" w:rsidRPr="009941E5" w:rsidRDefault="005D77FE" w:rsidP="009941E5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</w:rPr>
              <w:t>20</w:t>
            </w:r>
            <w:r w:rsidR="009941E5">
              <w:rPr>
                <w:rFonts w:ascii="Century Gothic" w:hAnsi="Century Gothic" w:cs="Tahoma"/>
                <w:sz w:val="16"/>
                <w:szCs w:val="16"/>
                <w:lang w:val="id-ID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5D77FE" w:rsidRPr="00A5354D" w:rsidRDefault="005D77FE" w:rsidP="00B323CE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  <w:p w:rsidR="005D77FE" w:rsidRPr="009941E5" w:rsidRDefault="005D77FE" w:rsidP="009941E5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</w:rPr>
              <w:t>22</w:t>
            </w:r>
            <w:r w:rsidR="009941E5">
              <w:rPr>
                <w:rFonts w:ascii="Century Gothic" w:hAnsi="Century Gothic" w:cs="Tahoma"/>
                <w:sz w:val="16"/>
                <w:szCs w:val="16"/>
                <w:lang w:val="id-ID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5D77FE" w:rsidRPr="00A5354D" w:rsidRDefault="005D77FE" w:rsidP="00B323CE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  <w:p w:rsidR="005D77FE" w:rsidRPr="009941E5" w:rsidRDefault="005D77FE" w:rsidP="009941E5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</w:rPr>
              <w:t>25</w:t>
            </w:r>
            <w:r w:rsidR="009941E5">
              <w:rPr>
                <w:rFonts w:ascii="Century Gothic" w:hAnsi="Century Gothic" w:cs="Tahoma"/>
                <w:sz w:val="16"/>
                <w:szCs w:val="16"/>
                <w:lang w:val="id-ID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5D77FE" w:rsidRPr="00A5354D" w:rsidRDefault="005D77FE" w:rsidP="00B323CE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  <w:p w:rsidR="005D77FE" w:rsidRPr="009941E5" w:rsidRDefault="005D77FE" w:rsidP="009941E5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</w:rPr>
              <w:t>27</w:t>
            </w:r>
            <w:r w:rsidR="009941E5">
              <w:rPr>
                <w:rFonts w:ascii="Century Gothic" w:hAnsi="Century Gothic" w:cs="Tahoma"/>
                <w:sz w:val="16"/>
                <w:szCs w:val="16"/>
                <w:lang w:val="id-ID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D77FE" w:rsidRPr="00A5354D" w:rsidRDefault="005D77FE" w:rsidP="00B323CE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  <w:p w:rsidR="005D77FE" w:rsidRPr="00A5354D" w:rsidRDefault="005D77FE" w:rsidP="00B323CE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</w:rPr>
              <w:t>30%</w:t>
            </w:r>
          </w:p>
        </w:tc>
        <w:tc>
          <w:tcPr>
            <w:tcW w:w="1134" w:type="dxa"/>
          </w:tcPr>
          <w:p w:rsidR="005D77FE" w:rsidRPr="00A5354D" w:rsidRDefault="005D77FE" w:rsidP="00B323CE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  <w:p w:rsidR="005D77FE" w:rsidRPr="009941E5" w:rsidRDefault="005D77FE" w:rsidP="00B323CE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</w:rPr>
              <w:t>35</w:t>
            </w:r>
            <w:r w:rsidR="009941E5">
              <w:rPr>
                <w:rFonts w:ascii="Century Gothic" w:hAnsi="Century Gothic" w:cs="Tahoma"/>
                <w:sz w:val="16"/>
                <w:szCs w:val="16"/>
                <w:lang w:val="id-ID"/>
              </w:rPr>
              <w:t xml:space="preserve"> </w:t>
            </w:r>
          </w:p>
          <w:p w:rsidR="005D77FE" w:rsidRPr="00A5354D" w:rsidRDefault="005D77FE" w:rsidP="00B323CE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126" w:type="dxa"/>
          </w:tcPr>
          <w:p w:rsidR="005D77FE" w:rsidRPr="00A5354D" w:rsidRDefault="005D77FE" w:rsidP="00A5354D">
            <w:pPr>
              <w:spacing w:before="120"/>
              <w:rPr>
                <w:rFonts w:ascii="Century Gothic" w:hAnsi="Century Gothic" w:cs="Tahoma"/>
                <w:sz w:val="14"/>
                <w:szCs w:val="14"/>
              </w:rPr>
            </w:pP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Jumlah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izin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prinsip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yang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direalisasikan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 </w:t>
            </w:r>
            <w:r w:rsidR="00A5354D" w:rsidRPr="00A5354D">
              <w:rPr>
                <w:rFonts w:ascii="Century Gothic" w:hAnsi="Century Gothic" w:cs="Tahoma"/>
                <w:sz w:val="14"/>
                <w:szCs w:val="14"/>
                <w:lang w:val="id-ID"/>
              </w:rPr>
              <w:t xml:space="preserve">    </w:t>
            </w:r>
            <w:r w:rsidR="00A5354D">
              <w:rPr>
                <w:rFonts w:ascii="Century Gothic" w:hAnsi="Century Gothic" w:cs="Tahoma"/>
                <w:sz w:val="14"/>
                <w:szCs w:val="14"/>
                <w:lang w:val="id-ID"/>
              </w:rPr>
              <w:t xml:space="preserve">    </w:t>
            </w:r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x 100%                        </w:t>
            </w:r>
          </w:p>
          <w:p w:rsidR="005D77FE" w:rsidRPr="00A5354D" w:rsidRDefault="00E15DD5" w:rsidP="00A5354D">
            <w:pPr>
              <w:spacing w:before="120"/>
              <w:rPr>
                <w:rFonts w:ascii="Century Gothic" w:hAnsi="Century Gothic" w:cs="Tahoma"/>
                <w:sz w:val="14"/>
                <w:szCs w:val="14"/>
              </w:rPr>
            </w:pPr>
            <w:r w:rsidRPr="00E15DD5">
              <w:rPr>
                <w:rFonts w:ascii="Century Gothic" w:hAnsi="Century Gothic" w:cs="Tahoma"/>
                <w:noProof/>
                <w:sz w:val="14"/>
                <w:szCs w:val="1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margin-left:2.2pt;margin-top:2.8pt;width:56.6pt;height:0;z-index:251668480" o:connectortype="straight"/>
              </w:pict>
            </w:r>
            <w:proofErr w:type="spellStart"/>
            <w:r w:rsidR="005D77FE" w:rsidRPr="00A5354D">
              <w:rPr>
                <w:rFonts w:ascii="Century Gothic" w:hAnsi="Century Gothic" w:cs="Tahoma"/>
                <w:sz w:val="14"/>
                <w:szCs w:val="14"/>
              </w:rPr>
              <w:t>Jumlah</w:t>
            </w:r>
            <w:proofErr w:type="spellEnd"/>
            <w:r w:rsidR="005D77FE"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="005D77FE" w:rsidRPr="00A5354D">
              <w:rPr>
                <w:rFonts w:ascii="Century Gothic" w:hAnsi="Century Gothic" w:cs="Tahoma"/>
                <w:sz w:val="14"/>
                <w:szCs w:val="14"/>
              </w:rPr>
              <w:t>semua</w:t>
            </w:r>
            <w:proofErr w:type="spellEnd"/>
            <w:r w:rsidR="005D77FE"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="005D77FE" w:rsidRPr="00A5354D">
              <w:rPr>
                <w:rFonts w:ascii="Century Gothic" w:hAnsi="Century Gothic" w:cs="Tahoma"/>
                <w:sz w:val="14"/>
                <w:szCs w:val="14"/>
              </w:rPr>
              <w:t>izin</w:t>
            </w:r>
            <w:proofErr w:type="spellEnd"/>
            <w:r w:rsidR="005D77FE"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="005D77FE" w:rsidRPr="00A5354D">
              <w:rPr>
                <w:rFonts w:ascii="Century Gothic" w:hAnsi="Century Gothic" w:cs="Tahoma"/>
                <w:sz w:val="14"/>
                <w:szCs w:val="14"/>
              </w:rPr>
              <w:t>prinsip</w:t>
            </w:r>
            <w:proofErr w:type="spellEnd"/>
            <w:r w:rsidR="005D77FE" w:rsidRPr="00A5354D">
              <w:rPr>
                <w:rFonts w:ascii="Century Gothic" w:hAnsi="Century Gothic" w:cs="Tahoma"/>
                <w:sz w:val="14"/>
                <w:szCs w:val="14"/>
              </w:rPr>
              <w:t xml:space="preserve">                       </w:t>
            </w:r>
          </w:p>
          <w:p w:rsidR="005D77FE" w:rsidRPr="00A5354D" w:rsidRDefault="005D77FE" w:rsidP="00A5354D">
            <w:pPr>
              <w:spacing w:before="120"/>
              <w:rPr>
                <w:rFonts w:ascii="Century Gothic" w:hAnsi="Century Gothic" w:cs="Tahoma"/>
                <w:sz w:val="14"/>
                <w:szCs w:val="14"/>
              </w:rPr>
            </w:pPr>
          </w:p>
        </w:tc>
      </w:tr>
      <w:tr w:rsidR="00325FC6" w:rsidRPr="00A5354D" w:rsidTr="00B323CE">
        <w:trPr>
          <w:trHeight w:val="289"/>
          <w:jc w:val="center"/>
        </w:trPr>
        <w:tc>
          <w:tcPr>
            <w:tcW w:w="442" w:type="dxa"/>
            <w:vMerge w:val="restart"/>
            <w:shd w:val="clear" w:color="auto" w:fill="auto"/>
          </w:tcPr>
          <w:p w:rsidR="000B682C" w:rsidRPr="00A5354D" w:rsidRDefault="000B682C" w:rsidP="00A5354D">
            <w:pPr>
              <w:spacing w:before="120"/>
              <w:jc w:val="both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t-IT"/>
              </w:rPr>
              <w:t>2</w:t>
            </w:r>
          </w:p>
        </w:tc>
        <w:tc>
          <w:tcPr>
            <w:tcW w:w="1582" w:type="dxa"/>
            <w:vMerge w:val="restart"/>
            <w:shd w:val="clear" w:color="auto" w:fill="auto"/>
          </w:tcPr>
          <w:p w:rsidR="000B682C" w:rsidRPr="00A5354D" w:rsidRDefault="000B682C" w:rsidP="00A5354D">
            <w:pPr>
              <w:spacing w:before="120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  <w:proofErr w:type="spellStart"/>
            <w:r w:rsidRPr="00A5354D">
              <w:rPr>
                <w:rFonts w:ascii="Century Gothic" w:hAnsi="Century Gothic" w:cs="Tahoma"/>
                <w:sz w:val="16"/>
                <w:szCs w:val="16"/>
              </w:rPr>
              <w:t>Meningkatkan</w:t>
            </w:r>
            <w:proofErr w:type="spellEnd"/>
            <w:r w:rsidRPr="00A5354D">
              <w:rPr>
                <w:rFonts w:ascii="Century Gothic" w:hAnsi="Century Gothic" w:cs="Tahoma"/>
                <w:sz w:val="16"/>
                <w:szCs w:val="16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6"/>
                <w:szCs w:val="16"/>
              </w:rPr>
              <w:t>kualitas</w:t>
            </w:r>
            <w:proofErr w:type="spellEnd"/>
            <w:r w:rsidRPr="00A5354D">
              <w:rPr>
                <w:rFonts w:ascii="Century Gothic" w:hAnsi="Century Gothic" w:cs="Tahoma"/>
                <w:sz w:val="16"/>
                <w:szCs w:val="16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6"/>
                <w:szCs w:val="16"/>
              </w:rPr>
              <w:t>pelayanan</w:t>
            </w:r>
            <w:proofErr w:type="spellEnd"/>
            <w:r w:rsidRPr="00A5354D">
              <w:rPr>
                <w:rFonts w:ascii="Century Gothic" w:hAnsi="Century Gothic" w:cs="Tahoma"/>
                <w:sz w:val="16"/>
                <w:szCs w:val="16"/>
              </w:rPr>
              <w:t xml:space="preserve"> </w:t>
            </w:r>
            <w:proofErr w:type="spellStart"/>
            <w:r w:rsidR="00BA030E" w:rsidRPr="00A5354D">
              <w:rPr>
                <w:rFonts w:ascii="Century Gothic" w:hAnsi="Century Gothic" w:cs="Tahoma"/>
                <w:sz w:val="16"/>
                <w:szCs w:val="16"/>
              </w:rPr>
              <w:t>penamanan</w:t>
            </w:r>
            <w:proofErr w:type="spellEnd"/>
            <w:r w:rsidR="00BA030E" w:rsidRPr="00A5354D">
              <w:rPr>
                <w:rFonts w:ascii="Century Gothic" w:hAnsi="Century Gothic" w:cs="Tahoma"/>
                <w:sz w:val="16"/>
                <w:szCs w:val="16"/>
              </w:rPr>
              <w:t xml:space="preserve"> modal </w:t>
            </w:r>
            <w:proofErr w:type="spellStart"/>
            <w:r w:rsidR="00BA030E" w:rsidRPr="00A5354D">
              <w:rPr>
                <w:rFonts w:ascii="Century Gothic" w:hAnsi="Century Gothic" w:cs="Tahoma"/>
                <w:sz w:val="16"/>
                <w:szCs w:val="16"/>
              </w:rPr>
              <w:t>secara</w:t>
            </w:r>
            <w:proofErr w:type="spellEnd"/>
            <w:r w:rsidR="00BA030E" w:rsidRPr="00A5354D">
              <w:rPr>
                <w:rFonts w:ascii="Century Gothic" w:hAnsi="Century Gothic" w:cs="Tahoma"/>
                <w:sz w:val="16"/>
                <w:szCs w:val="16"/>
              </w:rPr>
              <w:t xml:space="preserve"> </w:t>
            </w:r>
            <w:r w:rsidRPr="00A5354D">
              <w:rPr>
                <w:rFonts w:ascii="Century Gothic" w:hAnsi="Century Gothic" w:cs="Tahoma"/>
                <w:sz w:val="16"/>
                <w:szCs w:val="16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6"/>
                <w:szCs w:val="16"/>
              </w:rPr>
              <w:t>profesional</w:t>
            </w:r>
            <w:proofErr w:type="spellEnd"/>
            <w:r w:rsidRPr="00A5354D">
              <w:rPr>
                <w:rFonts w:ascii="Century Gothic" w:hAnsi="Century Gothic" w:cs="Tahoma"/>
                <w:sz w:val="16"/>
                <w:szCs w:val="16"/>
                <w:lang w:val="fi-FI"/>
              </w:rPr>
              <w:t xml:space="preserve"> </w:t>
            </w:r>
          </w:p>
        </w:tc>
        <w:tc>
          <w:tcPr>
            <w:tcW w:w="1432" w:type="dxa"/>
            <w:vMerge w:val="restart"/>
            <w:shd w:val="clear" w:color="auto" w:fill="auto"/>
          </w:tcPr>
          <w:p w:rsidR="000B682C" w:rsidRPr="00A5354D" w:rsidRDefault="000B682C" w:rsidP="00A5354D">
            <w:pPr>
              <w:numPr>
                <w:ilvl w:val="0"/>
                <w:numId w:val="2"/>
              </w:numPr>
              <w:spacing w:before="120"/>
              <w:ind w:left="118" w:hanging="180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d-ID"/>
              </w:rPr>
              <w:t>Meningkatnya kualitas pelayanan satu pintu</w:t>
            </w:r>
          </w:p>
          <w:p w:rsidR="000B682C" w:rsidRPr="00A5354D" w:rsidRDefault="000B682C" w:rsidP="00A5354D">
            <w:pPr>
              <w:spacing w:before="120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</w:p>
          <w:p w:rsidR="000B682C" w:rsidRPr="00A5354D" w:rsidRDefault="000B682C" w:rsidP="00A5354D">
            <w:pPr>
              <w:spacing w:before="120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</w:p>
        </w:tc>
        <w:tc>
          <w:tcPr>
            <w:tcW w:w="1979" w:type="dxa"/>
          </w:tcPr>
          <w:p w:rsidR="000B682C" w:rsidRPr="00A5354D" w:rsidRDefault="000B682C" w:rsidP="00A5354D">
            <w:pPr>
              <w:numPr>
                <w:ilvl w:val="0"/>
                <w:numId w:val="1"/>
              </w:numPr>
              <w:spacing w:before="120"/>
              <w:ind w:left="121" w:hanging="186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d-ID"/>
              </w:rPr>
              <w:t>Persentase perizinan yang diterbitkan tepat waktu</w:t>
            </w:r>
          </w:p>
        </w:tc>
        <w:tc>
          <w:tcPr>
            <w:tcW w:w="990" w:type="dxa"/>
            <w:vAlign w:val="center"/>
          </w:tcPr>
          <w:p w:rsidR="000B682C" w:rsidRPr="00A5354D" w:rsidRDefault="000B682C" w:rsidP="00B323CE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d-ID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682C" w:rsidRPr="009941E5" w:rsidRDefault="000B682C" w:rsidP="009941E5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d-ID"/>
              </w:rPr>
              <w:t>80</w:t>
            </w:r>
            <w:r w:rsidR="009941E5">
              <w:rPr>
                <w:rFonts w:ascii="Century Gothic" w:hAnsi="Century Gothic" w:cs="Tahoma"/>
                <w:sz w:val="16"/>
                <w:szCs w:val="16"/>
                <w:lang w:val="id-ID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682C" w:rsidRPr="009941E5" w:rsidRDefault="000B682C" w:rsidP="009941E5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d-ID"/>
              </w:rPr>
              <w:t>80</w:t>
            </w:r>
            <w:r w:rsidR="009941E5">
              <w:rPr>
                <w:rFonts w:ascii="Century Gothic" w:hAnsi="Century Gothic" w:cs="Tahoma"/>
                <w:sz w:val="16"/>
                <w:szCs w:val="16"/>
                <w:lang w:val="id-ID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B682C" w:rsidRPr="009941E5" w:rsidRDefault="000B682C" w:rsidP="009941E5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d-ID"/>
              </w:rPr>
              <w:t>90</w:t>
            </w:r>
            <w:r w:rsidR="009941E5">
              <w:rPr>
                <w:rFonts w:ascii="Century Gothic" w:hAnsi="Century Gothic" w:cs="Tahoma"/>
                <w:sz w:val="16"/>
                <w:szCs w:val="16"/>
                <w:lang w:val="id-ID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682C" w:rsidRPr="009941E5" w:rsidRDefault="000B682C" w:rsidP="009941E5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d-ID"/>
              </w:rPr>
              <w:t>90</w:t>
            </w:r>
            <w:r w:rsidR="009941E5">
              <w:rPr>
                <w:rFonts w:ascii="Century Gothic" w:hAnsi="Century Gothic" w:cs="Tahoma"/>
                <w:sz w:val="16"/>
                <w:szCs w:val="16"/>
                <w:lang w:val="id-ID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682C" w:rsidRPr="009941E5" w:rsidRDefault="000B682C" w:rsidP="009941E5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d-ID"/>
              </w:rPr>
              <w:t>100</w:t>
            </w:r>
            <w:r w:rsidR="009941E5">
              <w:rPr>
                <w:rFonts w:ascii="Century Gothic" w:hAnsi="Century Gothic" w:cs="Tahoma"/>
                <w:sz w:val="16"/>
                <w:szCs w:val="16"/>
                <w:lang w:val="id-ID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0B682C" w:rsidRPr="009941E5" w:rsidRDefault="000B682C" w:rsidP="009941E5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  <w:lang w:val="id-ID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d-ID"/>
              </w:rPr>
              <w:t>100</w:t>
            </w:r>
            <w:r w:rsidR="009941E5">
              <w:rPr>
                <w:rFonts w:ascii="Century Gothic" w:hAnsi="Century Gothic" w:cs="Tahoma"/>
                <w:sz w:val="16"/>
                <w:szCs w:val="16"/>
                <w:lang w:val="id-ID"/>
              </w:rPr>
              <w:t xml:space="preserve"> </w:t>
            </w:r>
          </w:p>
        </w:tc>
        <w:tc>
          <w:tcPr>
            <w:tcW w:w="2126" w:type="dxa"/>
          </w:tcPr>
          <w:p w:rsidR="000B682C" w:rsidRPr="00A5354D" w:rsidRDefault="000B682C" w:rsidP="00A5354D">
            <w:pPr>
              <w:spacing w:before="120"/>
              <w:rPr>
                <w:rFonts w:ascii="Century Gothic" w:hAnsi="Century Gothic" w:cs="Tahoma"/>
                <w:sz w:val="14"/>
                <w:szCs w:val="14"/>
              </w:rPr>
            </w:pP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Jumlah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terbitnya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perizinan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sesuai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SOP   </w:t>
            </w:r>
            <w:r w:rsidR="00A5354D">
              <w:rPr>
                <w:rFonts w:ascii="Century Gothic" w:hAnsi="Century Gothic" w:cs="Tahoma"/>
                <w:sz w:val="14"/>
                <w:szCs w:val="14"/>
                <w:lang w:val="id-ID"/>
              </w:rPr>
              <w:t xml:space="preserve">      </w:t>
            </w:r>
            <w:r w:rsidRPr="00A5354D">
              <w:rPr>
                <w:rFonts w:ascii="Century Gothic" w:hAnsi="Century Gothic" w:cs="Tahoma"/>
                <w:sz w:val="14"/>
                <w:szCs w:val="14"/>
              </w:rPr>
              <w:t>x 100%</w:t>
            </w:r>
          </w:p>
          <w:p w:rsidR="000B682C" w:rsidRPr="00A5354D" w:rsidRDefault="00E15DD5" w:rsidP="00A5354D">
            <w:pPr>
              <w:spacing w:before="120"/>
              <w:rPr>
                <w:rFonts w:ascii="Century Gothic" w:hAnsi="Century Gothic" w:cs="Tahoma"/>
                <w:sz w:val="14"/>
                <w:szCs w:val="14"/>
              </w:rPr>
            </w:pPr>
            <w:r w:rsidRPr="00E15DD5">
              <w:rPr>
                <w:rFonts w:ascii="Century Gothic" w:hAnsi="Century Gothic" w:cs="Tahoma"/>
                <w:noProof/>
                <w:sz w:val="14"/>
                <w:szCs w:val="14"/>
              </w:rPr>
              <w:pict>
                <v:shape id="_x0000_s1036" type="#_x0000_t32" style="position:absolute;margin-left:2.2pt;margin-top:2.6pt;width:45.7pt;height:.05pt;z-index:251665408" o:connectortype="straight"/>
              </w:pict>
            </w:r>
            <w:proofErr w:type="spellStart"/>
            <w:r w:rsidR="000B682C" w:rsidRPr="00A5354D">
              <w:rPr>
                <w:rFonts w:ascii="Century Gothic" w:hAnsi="Century Gothic" w:cs="Tahoma"/>
                <w:sz w:val="14"/>
                <w:szCs w:val="14"/>
              </w:rPr>
              <w:t>Jumlah</w:t>
            </w:r>
            <w:proofErr w:type="spellEnd"/>
            <w:r w:rsidR="000B682C"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="000B682C" w:rsidRPr="00A5354D">
              <w:rPr>
                <w:rFonts w:ascii="Century Gothic" w:hAnsi="Century Gothic" w:cs="Tahoma"/>
                <w:sz w:val="14"/>
                <w:szCs w:val="14"/>
              </w:rPr>
              <w:t>permohonan</w:t>
            </w:r>
            <w:proofErr w:type="spellEnd"/>
            <w:r w:rsidR="000B682C"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="000B682C" w:rsidRPr="00A5354D">
              <w:rPr>
                <w:rFonts w:ascii="Century Gothic" w:hAnsi="Century Gothic" w:cs="Tahoma"/>
                <w:sz w:val="14"/>
                <w:szCs w:val="14"/>
              </w:rPr>
              <w:t>izin</w:t>
            </w:r>
            <w:proofErr w:type="spellEnd"/>
            <w:r w:rsidR="000B682C" w:rsidRPr="00A5354D">
              <w:rPr>
                <w:rFonts w:ascii="Century Gothic" w:hAnsi="Century Gothic" w:cs="Tahoma"/>
                <w:sz w:val="14"/>
                <w:szCs w:val="14"/>
              </w:rPr>
              <w:t xml:space="preserve"> yang </w:t>
            </w:r>
            <w:proofErr w:type="spellStart"/>
            <w:r w:rsidR="000B682C" w:rsidRPr="00A5354D">
              <w:rPr>
                <w:rFonts w:ascii="Century Gothic" w:hAnsi="Century Gothic" w:cs="Tahoma"/>
                <w:sz w:val="14"/>
                <w:szCs w:val="14"/>
              </w:rPr>
              <w:t>diterima</w:t>
            </w:r>
            <w:proofErr w:type="spellEnd"/>
          </w:p>
        </w:tc>
      </w:tr>
      <w:tr w:rsidR="00325FC6" w:rsidRPr="00A5354D" w:rsidTr="00B323CE">
        <w:trPr>
          <w:trHeight w:val="146"/>
          <w:jc w:val="center"/>
        </w:trPr>
        <w:tc>
          <w:tcPr>
            <w:tcW w:w="4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682C" w:rsidRPr="00A5354D" w:rsidRDefault="000B682C" w:rsidP="00A5354D">
            <w:pPr>
              <w:spacing w:before="120"/>
              <w:jc w:val="both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</w:p>
        </w:tc>
        <w:tc>
          <w:tcPr>
            <w:tcW w:w="158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682C" w:rsidRPr="00A5354D" w:rsidRDefault="000B682C" w:rsidP="00A5354D">
            <w:pPr>
              <w:spacing w:before="120"/>
              <w:rPr>
                <w:rFonts w:ascii="Century Gothic" w:hAnsi="Century Gothic" w:cs="Tahoma"/>
                <w:sz w:val="16"/>
                <w:szCs w:val="16"/>
                <w:lang w:val="fi-FI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B682C" w:rsidRPr="00A5354D" w:rsidRDefault="000B682C" w:rsidP="00A5354D">
            <w:pPr>
              <w:numPr>
                <w:ilvl w:val="0"/>
                <w:numId w:val="2"/>
              </w:numPr>
              <w:spacing w:before="120"/>
              <w:ind w:left="118" w:hanging="180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</w:p>
        </w:tc>
        <w:tc>
          <w:tcPr>
            <w:tcW w:w="1979" w:type="dxa"/>
          </w:tcPr>
          <w:p w:rsidR="000B682C" w:rsidRPr="00A5354D" w:rsidRDefault="000B682C" w:rsidP="00A5354D">
            <w:pPr>
              <w:numPr>
                <w:ilvl w:val="0"/>
                <w:numId w:val="1"/>
              </w:numPr>
              <w:spacing w:before="120"/>
              <w:ind w:left="121" w:hanging="186"/>
              <w:rPr>
                <w:rFonts w:ascii="Century Gothic" w:hAnsi="Century Gothic" w:cs="Tahoma"/>
                <w:sz w:val="16"/>
                <w:szCs w:val="16"/>
                <w:lang w:val="it-IT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  <w:lang w:val="id-ID"/>
              </w:rPr>
              <w:t>IKM (Indeks Kepuasan Masyarakat)</w:t>
            </w:r>
            <w:r w:rsidRPr="00A5354D">
              <w:rPr>
                <w:rFonts w:ascii="Century Gothic" w:hAnsi="Century Gothic" w:cs="Tahoma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0B682C" w:rsidRPr="00A5354D" w:rsidRDefault="000B682C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proofErr w:type="spellStart"/>
            <w:r w:rsidRPr="00A5354D">
              <w:rPr>
                <w:rFonts w:ascii="Century Gothic" w:hAnsi="Century Gothic" w:cs="Tahoma"/>
                <w:sz w:val="16"/>
                <w:szCs w:val="16"/>
              </w:rPr>
              <w:t>Rasio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0B682C" w:rsidRPr="00A5354D" w:rsidRDefault="000B682C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</w:rPr>
              <w:t>3,</w:t>
            </w:r>
            <w:r w:rsidR="0097683D" w:rsidRPr="00A5354D">
              <w:rPr>
                <w:rFonts w:ascii="Century Gothic" w:hAnsi="Century Gothic" w:cs="Tahoma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682C" w:rsidRPr="00A5354D" w:rsidRDefault="000B682C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</w:rPr>
              <w:t>3,</w:t>
            </w:r>
            <w:r w:rsidR="0097683D" w:rsidRPr="00A5354D">
              <w:rPr>
                <w:rFonts w:ascii="Century Gothic" w:hAnsi="Century Gothic" w:cs="Tahoma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B682C" w:rsidRPr="00A5354D" w:rsidRDefault="000B682C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</w:rPr>
              <w:t>3,</w:t>
            </w:r>
            <w:r w:rsidR="0097683D" w:rsidRPr="00A5354D">
              <w:rPr>
                <w:rFonts w:ascii="Century Gothic" w:hAnsi="Century Gothic" w:cs="Tahoma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682C" w:rsidRPr="00A5354D" w:rsidRDefault="000B682C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</w:rPr>
              <w:t>3,</w:t>
            </w:r>
            <w:r w:rsidR="0097683D" w:rsidRPr="00A5354D">
              <w:rPr>
                <w:rFonts w:ascii="Century Gothic" w:hAnsi="Century Gothic" w:cs="Tahoma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682C" w:rsidRPr="00A5354D" w:rsidRDefault="000B682C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</w:rPr>
              <w:t>3,</w:t>
            </w:r>
            <w:r w:rsidR="0097683D" w:rsidRPr="00A5354D">
              <w:rPr>
                <w:rFonts w:ascii="Century Gothic" w:hAnsi="Century Gothic" w:cs="Tahoma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0B682C" w:rsidRPr="00A5354D" w:rsidRDefault="000B682C" w:rsidP="00A5354D">
            <w:pPr>
              <w:spacing w:before="12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A5354D">
              <w:rPr>
                <w:rFonts w:ascii="Century Gothic" w:hAnsi="Century Gothic" w:cs="Tahoma"/>
                <w:sz w:val="16"/>
                <w:szCs w:val="16"/>
              </w:rPr>
              <w:t>3,</w:t>
            </w:r>
            <w:r w:rsidR="0097683D" w:rsidRPr="00A5354D">
              <w:rPr>
                <w:rFonts w:ascii="Century Gothic" w:hAnsi="Century Gothic" w:cs="Tahoma"/>
                <w:sz w:val="16"/>
                <w:szCs w:val="16"/>
              </w:rPr>
              <w:t>7</w:t>
            </w:r>
          </w:p>
        </w:tc>
        <w:tc>
          <w:tcPr>
            <w:tcW w:w="2126" w:type="dxa"/>
          </w:tcPr>
          <w:p w:rsidR="000B682C" w:rsidRPr="00A5354D" w:rsidRDefault="000B682C" w:rsidP="00A5354D">
            <w:pPr>
              <w:spacing w:before="120"/>
              <w:rPr>
                <w:rFonts w:ascii="Century Gothic" w:hAnsi="Century Gothic" w:cs="Tahoma"/>
                <w:sz w:val="14"/>
                <w:szCs w:val="14"/>
              </w:rPr>
            </w:pPr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IKM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didasar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kan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atas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hasil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pengukuran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kepuasan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masyarakat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melalui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hasil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survey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dari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form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isian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pendapat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  <w:proofErr w:type="spellStart"/>
            <w:r w:rsidRPr="00A5354D">
              <w:rPr>
                <w:rFonts w:ascii="Century Gothic" w:hAnsi="Century Gothic" w:cs="Tahoma"/>
                <w:sz w:val="14"/>
                <w:szCs w:val="14"/>
              </w:rPr>
              <w:t>pemohon</w:t>
            </w:r>
            <w:proofErr w:type="spellEnd"/>
            <w:r w:rsidRPr="00A5354D">
              <w:rPr>
                <w:rFonts w:ascii="Century Gothic" w:hAnsi="Century Gothic" w:cs="Tahoma"/>
                <w:sz w:val="14"/>
                <w:szCs w:val="14"/>
              </w:rPr>
              <w:t xml:space="preserve"> </w:t>
            </w:r>
          </w:p>
        </w:tc>
      </w:tr>
    </w:tbl>
    <w:p w:rsidR="00097A82" w:rsidRDefault="00097A82">
      <w:pPr>
        <w:rPr>
          <w:rFonts w:ascii="Arial Narrow" w:hAnsi="Arial Narrow"/>
        </w:rPr>
      </w:pPr>
    </w:p>
    <w:sectPr w:rsidR="00097A82" w:rsidSect="00A5354D">
      <w:pgSz w:w="16839" w:h="11907" w:orient="landscape" w:code="9"/>
      <w:pgMar w:top="851" w:right="1440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08E" w:rsidRDefault="0020508E" w:rsidP="00537831">
      <w:r>
        <w:separator/>
      </w:r>
    </w:p>
  </w:endnote>
  <w:endnote w:type="continuationSeparator" w:id="1">
    <w:p w:rsidR="0020508E" w:rsidRDefault="0020508E" w:rsidP="00537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08E" w:rsidRDefault="0020508E" w:rsidP="00537831">
      <w:r>
        <w:separator/>
      </w:r>
    </w:p>
  </w:footnote>
  <w:footnote w:type="continuationSeparator" w:id="1">
    <w:p w:rsidR="0020508E" w:rsidRDefault="0020508E" w:rsidP="00537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1504A"/>
    <w:multiLevelType w:val="hybridMultilevel"/>
    <w:tmpl w:val="3ABCAB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5C7D35"/>
    <w:multiLevelType w:val="hybridMultilevel"/>
    <w:tmpl w:val="9596345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C15D11"/>
    <w:multiLevelType w:val="hybridMultilevel"/>
    <w:tmpl w:val="4FAC09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F4C7AE9"/>
    <w:multiLevelType w:val="hybridMultilevel"/>
    <w:tmpl w:val="253E0A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9EF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446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BE6B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D65B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32B6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E4D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B65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D6D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56E4B1B"/>
    <w:multiLevelType w:val="hybridMultilevel"/>
    <w:tmpl w:val="D21865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7831"/>
    <w:rsid w:val="0001017C"/>
    <w:rsid w:val="000233DA"/>
    <w:rsid w:val="000253D7"/>
    <w:rsid w:val="000907E4"/>
    <w:rsid w:val="00097A82"/>
    <w:rsid w:val="000B682C"/>
    <w:rsid w:val="000C2138"/>
    <w:rsid w:val="000D114A"/>
    <w:rsid w:val="000D7B88"/>
    <w:rsid w:val="000F0FB6"/>
    <w:rsid w:val="001030E9"/>
    <w:rsid w:val="0011481C"/>
    <w:rsid w:val="001260E7"/>
    <w:rsid w:val="00133EDB"/>
    <w:rsid w:val="001943E8"/>
    <w:rsid w:val="001A0479"/>
    <w:rsid w:val="001A6BD7"/>
    <w:rsid w:val="001C0D50"/>
    <w:rsid w:val="0020508E"/>
    <w:rsid w:val="00252E11"/>
    <w:rsid w:val="00260326"/>
    <w:rsid w:val="002B54FC"/>
    <w:rsid w:val="002C332E"/>
    <w:rsid w:val="002C6F38"/>
    <w:rsid w:val="0032188F"/>
    <w:rsid w:val="00325FC6"/>
    <w:rsid w:val="003343BE"/>
    <w:rsid w:val="00347511"/>
    <w:rsid w:val="003569DA"/>
    <w:rsid w:val="00373DBC"/>
    <w:rsid w:val="00376AF6"/>
    <w:rsid w:val="003C4233"/>
    <w:rsid w:val="003D079C"/>
    <w:rsid w:val="003D1511"/>
    <w:rsid w:val="003E3908"/>
    <w:rsid w:val="00410976"/>
    <w:rsid w:val="0041686E"/>
    <w:rsid w:val="00422979"/>
    <w:rsid w:val="00435E8E"/>
    <w:rsid w:val="004407AD"/>
    <w:rsid w:val="004428E4"/>
    <w:rsid w:val="004535EB"/>
    <w:rsid w:val="00453A40"/>
    <w:rsid w:val="00467737"/>
    <w:rsid w:val="00474DBD"/>
    <w:rsid w:val="00490719"/>
    <w:rsid w:val="004B22E7"/>
    <w:rsid w:val="004D6312"/>
    <w:rsid w:val="004E3AAB"/>
    <w:rsid w:val="005228B2"/>
    <w:rsid w:val="00537831"/>
    <w:rsid w:val="00576CA8"/>
    <w:rsid w:val="00584758"/>
    <w:rsid w:val="00586B6A"/>
    <w:rsid w:val="005909D9"/>
    <w:rsid w:val="005A6A4B"/>
    <w:rsid w:val="005C7E0F"/>
    <w:rsid w:val="005D77FE"/>
    <w:rsid w:val="005E3EE7"/>
    <w:rsid w:val="005F0DC8"/>
    <w:rsid w:val="005F1359"/>
    <w:rsid w:val="005F5484"/>
    <w:rsid w:val="00610796"/>
    <w:rsid w:val="00655834"/>
    <w:rsid w:val="0066267F"/>
    <w:rsid w:val="00663C40"/>
    <w:rsid w:val="006827C3"/>
    <w:rsid w:val="00687DB1"/>
    <w:rsid w:val="006912EA"/>
    <w:rsid w:val="006B658D"/>
    <w:rsid w:val="006F2AA7"/>
    <w:rsid w:val="007235B5"/>
    <w:rsid w:val="00723CC1"/>
    <w:rsid w:val="00725162"/>
    <w:rsid w:val="00747453"/>
    <w:rsid w:val="00766352"/>
    <w:rsid w:val="00784B3B"/>
    <w:rsid w:val="00787B2A"/>
    <w:rsid w:val="007959A4"/>
    <w:rsid w:val="007F2336"/>
    <w:rsid w:val="00810564"/>
    <w:rsid w:val="00810C3D"/>
    <w:rsid w:val="00897C22"/>
    <w:rsid w:val="008C40AF"/>
    <w:rsid w:val="008D4D5A"/>
    <w:rsid w:val="008E235F"/>
    <w:rsid w:val="008E4495"/>
    <w:rsid w:val="008E50B4"/>
    <w:rsid w:val="008F56EA"/>
    <w:rsid w:val="0091628E"/>
    <w:rsid w:val="00926151"/>
    <w:rsid w:val="00931DCB"/>
    <w:rsid w:val="00943A5F"/>
    <w:rsid w:val="00947B78"/>
    <w:rsid w:val="009624A0"/>
    <w:rsid w:val="0097683D"/>
    <w:rsid w:val="009919AC"/>
    <w:rsid w:val="009941E5"/>
    <w:rsid w:val="009B68A0"/>
    <w:rsid w:val="00A5354D"/>
    <w:rsid w:val="00A61D73"/>
    <w:rsid w:val="00A771C1"/>
    <w:rsid w:val="00A83C96"/>
    <w:rsid w:val="00A85F43"/>
    <w:rsid w:val="00A9037C"/>
    <w:rsid w:val="00AA59C4"/>
    <w:rsid w:val="00AB432F"/>
    <w:rsid w:val="00AB7869"/>
    <w:rsid w:val="00B05F8A"/>
    <w:rsid w:val="00B07306"/>
    <w:rsid w:val="00B1109C"/>
    <w:rsid w:val="00B2487A"/>
    <w:rsid w:val="00B323CE"/>
    <w:rsid w:val="00B7230B"/>
    <w:rsid w:val="00BA030E"/>
    <w:rsid w:val="00BA3D88"/>
    <w:rsid w:val="00BC2139"/>
    <w:rsid w:val="00BD2BDB"/>
    <w:rsid w:val="00C0398F"/>
    <w:rsid w:val="00C126AE"/>
    <w:rsid w:val="00C27F0E"/>
    <w:rsid w:val="00C47850"/>
    <w:rsid w:val="00C930FD"/>
    <w:rsid w:val="00CA513F"/>
    <w:rsid w:val="00CA7684"/>
    <w:rsid w:val="00CB02FD"/>
    <w:rsid w:val="00CD0932"/>
    <w:rsid w:val="00CD57C7"/>
    <w:rsid w:val="00CF529F"/>
    <w:rsid w:val="00D06E1E"/>
    <w:rsid w:val="00D10F03"/>
    <w:rsid w:val="00D128CB"/>
    <w:rsid w:val="00D36BF0"/>
    <w:rsid w:val="00D91055"/>
    <w:rsid w:val="00D952E5"/>
    <w:rsid w:val="00DF55CA"/>
    <w:rsid w:val="00DF63B5"/>
    <w:rsid w:val="00E02621"/>
    <w:rsid w:val="00E14496"/>
    <w:rsid w:val="00E15DD5"/>
    <w:rsid w:val="00E355B8"/>
    <w:rsid w:val="00E43E78"/>
    <w:rsid w:val="00E507EF"/>
    <w:rsid w:val="00E95906"/>
    <w:rsid w:val="00EC01E3"/>
    <w:rsid w:val="00EF4025"/>
    <w:rsid w:val="00F34C8B"/>
    <w:rsid w:val="00F65AD5"/>
    <w:rsid w:val="00F67846"/>
    <w:rsid w:val="00F8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3" type="connector" idref="#_x0000_s1038"/>
        <o:r id="V:Rule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B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D4D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4D5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D4D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4D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56343-E667-4F67-A027-0072D64F4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ACER</cp:lastModifiedBy>
  <cp:revision>9</cp:revision>
  <cp:lastPrinted>2018-02-14T10:03:00Z</cp:lastPrinted>
  <dcterms:created xsi:type="dcterms:W3CDTF">2017-03-16T08:33:00Z</dcterms:created>
  <dcterms:modified xsi:type="dcterms:W3CDTF">2018-05-08T04:42:00Z</dcterms:modified>
</cp:coreProperties>
</file>